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before="83" w:line="578" w:lineRule="exact"/>
        <w:ind w:right="-20"/>
        <w:jc w:val="both"/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附件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：</w:t>
      </w:r>
    </w:p>
    <w:p>
      <w:pPr>
        <w:autoSpaceDE w:val="0"/>
        <w:autoSpaceDN w:val="0"/>
        <w:adjustRightInd w:val="0"/>
        <w:spacing w:before="83" w:line="578" w:lineRule="exact"/>
        <w:ind w:right="-20"/>
        <w:jc w:val="center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安徽省建设工程项目管理协会会员单位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等级调整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申请表</w:t>
      </w:r>
    </w:p>
    <w:bookmarkEnd w:id="0"/>
    <w:p>
      <w:pPr>
        <w:autoSpaceDE w:val="0"/>
        <w:autoSpaceDN w:val="0"/>
        <w:adjustRightInd w:val="0"/>
        <w:spacing w:before="12" w:line="280" w:lineRule="exact"/>
        <w:jc w:val="left"/>
        <w:rPr>
          <w:rFonts w:ascii="Microsoft JhengHei" w:hAnsi="Times New Roman" w:eastAsia="Microsoft JhengHei" w:cs="Microsoft JhengHei"/>
          <w:color w:val="000000"/>
          <w:kern w:val="0"/>
          <w:sz w:val="28"/>
          <w:szCs w:val="28"/>
        </w:rPr>
      </w:pPr>
    </w:p>
    <w:tbl>
      <w:tblPr>
        <w:tblStyle w:val="3"/>
        <w:tblW w:w="980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0"/>
        <w:gridCol w:w="1051"/>
        <w:gridCol w:w="1559"/>
        <w:gridCol w:w="1559"/>
        <w:gridCol w:w="1679"/>
        <w:gridCol w:w="1519"/>
        <w:gridCol w:w="162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  <w:jc w:val="center"/>
        </w:trPr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44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单位名称</w:t>
            </w:r>
          </w:p>
        </w:tc>
        <w:tc>
          <w:tcPr>
            <w:tcW w:w="47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" w:eastAsia="仿宋_GB2312"/>
                <w:kern w:val="0"/>
                <w:sz w:val="24"/>
                <w:lang w:eastAsia="zh-CN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1" w:lineRule="exact"/>
              <w:ind w:right="487"/>
              <w:jc w:val="center"/>
              <w:rPr>
                <w:rFonts w:ascii="仿宋_GB2312" w:hAnsi="仿宋" w:eastAsia="仿宋_GB2312" w:cs="Microsoft JhengHei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 xml:space="preserve"> </w:t>
            </w:r>
            <w:r>
              <w:rPr>
                <w:rFonts w:ascii="仿宋_GB2312" w:hAnsi="仿宋" w:eastAsia="仿宋_GB2312" w:cs="Microsoft JhengHei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原会员</w:t>
            </w:r>
          </w:p>
          <w:p>
            <w:pPr>
              <w:autoSpaceDE w:val="0"/>
              <w:autoSpaceDN w:val="0"/>
              <w:adjustRightInd w:val="0"/>
              <w:spacing w:line="312" w:lineRule="exact"/>
              <w:ind w:right="379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 xml:space="preserve"> 登记证号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仿宋_GB2312" w:hAnsi="仿宋" w:eastAsia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exact"/>
          <w:jc w:val="center"/>
        </w:trPr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32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通讯地址</w:t>
            </w:r>
          </w:p>
        </w:tc>
        <w:tc>
          <w:tcPr>
            <w:tcW w:w="79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仿宋_GB2312" w:hAnsi="仿宋" w:eastAsia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  <w:jc w:val="center"/>
        </w:trPr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32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邮政编码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仿宋_GB2312" w:hAnsi="仿宋" w:eastAsia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32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办公电话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仿宋_GB2312" w:hAnsi="仿宋" w:eastAsia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32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传真电话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firstLine="720" w:firstLineChars="300"/>
              <w:jc w:val="left"/>
              <w:rPr>
                <w:rFonts w:hint="eastAsia" w:ascii="仿宋_GB2312" w:hAnsi="仿宋" w:eastAsia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32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法人代表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kern w:val="0"/>
                <w:sz w:val="24"/>
                <w:lang w:eastAsia="zh-CN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1040"/>
              </w:tabs>
              <w:autoSpaceDE w:val="0"/>
              <w:autoSpaceDN w:val="0"/>
              <w:adjustRightInd w:val="0"/>
              <w:spacing w:before="32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 xml:space="preserve">性 </w:t>
            </w:r>
            <w:r>
              <w:rPr>
                <w:rFonts w:ascii="仿宋_GB2312" w:hAnsi="仿宋" w:eastAsia="仿宋_GB2312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t>别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kern w:val="0"/>
                <w:sz w:val="24"/>
                <w:lang w:eastAsia="zh-CN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32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职务或职称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kern w:val="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1" w:lineRule="exact"/>
              <w:ind w:right="167"/>
              <w:jc w:val="center"/>
              <w:rPr>
                <w:rFonts w:ascii="仿宋_GB2312" w:hAnsi="仿宋" w:eastAsia="仿宋_GB2312" w:cs="Microsoft JhengHei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协会工作</w:t>
            </w:r>
          </w:p>
          <w:p>
            <w:pPr>
              <w:autoSpaceDE w:val="0"/>
              <w:autoSpaceDN w:val="0"/>
              <w:adjustRightInd w:val="0"/>
              <w:spacing w:line="312" w:lineRule="exact"/>
              <w:ind w:right="287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 xml:space="preserve"> 联系人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1040"/>
              </w:tabs>
              <w:autoSpaceDE w:val="0"/>
              <w:autoSpaceDN w:val="0"/>
              <w:adjustRightInd w:val="0"/>
              <w:spacing w:before="44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 xml:space="preserve">性 </w:t>
            </w:r>
            <w:r>
              <w:rPr>
                <w:rFonts w:ascii="仿宋_GB2312" w:hAnsi="仿宋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t xml:space="preserve"> </w:t>
            </w:r>
            <w:r>
              <w:rPr>
                <w:rFonts w:ascii="仿宋_GB2312" w:hAnsi="仿宋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t>别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kern w:val="0"/>
                <w:sz w:val="24"/>
                <w:lang w:eastAsia="zh-CN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44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职务或职称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仿宋_GB2312" w:hAnsi="仿宋" w:eastAsia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1" w:lineRule="exact"/>
              <w:ind w:right="167"/>
              <w:jc w:val="center"/>
              <w:rPr>
                <w:rFonts w:ascii="仿宋_GB2312" w:hAnsi="仿宋" w:eastAsia="仿宋_GB2312" w:cs="Microsoft JhengHei"/>
                <w:kern w:val="0"/>
                <w:sz w:val="24"/>
              </w:rPr>
            </w:pPr>
            <w:r>
              <w:rPr>
                <w:rFonts w:ascii="仿宋_GB2312" w:hAnsi="仿宋" w:eastAsia="仿宋_GB2312" w:cs="Microsoft JhengHei"/>
                <w:kern w:val="0"/>
                <w:sz w:val="24"/>
              </w:rPr>
              <w:t xml:space="preserve"> QQ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号或微信号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仿宋_GB2312" w:hAnsi="仿宋" w:eastAsia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1040"/>
              </w:tabs>
              <w:autoSpaceDE w:val="0"/>
              <w:autoSpaceDN w:val="0"/>
              <w:adjustRightInd w:val="0"/>
              <w:spacing w:before="44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联系电话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仿宋_GB2312" w:hAnsi="仿宋" w:eastAsia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lang w:val="en-US" w:eastAsia="zh-CN"/>
              </w:rPr>
              <w:t>手机号码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仿宋_GB2312" w:hAnsi="仿宋" w:eastAsia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1" w:lineRule="exact"/>
              <w:ind w:right="167"/>
              <w:jc w:val="center"/>
              <w:rPr>
                <w:rFonts w:ascii="仿宋_GB2312" w:hAnsi="仿宋" w:eastAsia="仿宋_GB2312" w:cs="Microsoft JhengHei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单位性质</w:t>
            </w:r>
          </w:p>
        </w:tc>
        <w:tc>
          <w:tcPr>
            <w:tcW w:w="7938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firstLine="720" w:firstLineChars="300"/>
              <w:jc w:val="left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sym w:font="Wingdings" w:char="00A8"/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t>国有     □民营    □集体   □社会组织    □其他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9" w:hRule="exact"/>
          <w:jc w:val="center"/>
        </w:trPr>
        <w:tc>
          <w:tcPr>
            <w:tcW w:w="980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 w:ascii="仿宋_GB2312" w:hAnsi="仿宋" w:eastAsia="仿宋_GB2312" w:cs="Microsoft JhengHei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  <w:lang w:val="en-US" w:eastAsia="zh-CN"/>
              </w:rPr>
              <w:t>会员等级费用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：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  <w:lang w:val="en-US" w:eastAsia="zh-CN"/>
              </w:rPr>
              <w:t>常务理事单位（会长、副会长、副秘书长）10000元/年;理事单位5000元/年;普通会员单位3000元/年。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01" w:lineRule="exact"/>
              <w:ind w:left="2880" w:leftChars="0" w:right="-20" w:rightChars="0"/>
              <w:jc w:val="left"/>
              <w:rPr>
                <w:rFonts w:hint="default" w:ascii="仿宋_GB2312" w:hAnsi="仿宋" w:eastAsia="仿宋_GB2312" w:cs="Microsoft JhengHei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exact"/>
          <w:jc w:val="center"/>
        </w:trPr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96" w:line="181" w:lineRule="auto"/>
              <w:ind w:left="463" w:right="23" w:hanging="360"/>
              <w:jc w:val="center"/>
              <w:rPr>
                <w:rFonts w:ascii="仿宋_GB2312" w:hAnsi="仿宋" w:eastAsia="仿宋_GB2312" w:cs="Microsoft JhengHei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拟申请协会</w:t>
            </w:r>
          </w:p>
          <w:p>
            <w:pPr>
              <w:autoSpaceDE w:val="0"/>
              <w:autoSpaceDN w:val="0"/>
              <w:adjustRightInd w:val="0"/>
              <w:spacing w:before="96" w:line="181" w:lineRule="auto"/>
              <w:ind w:left="463" w:right="23" w:hanging="36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职务</w:t>
            </w:r>
          </w:p>
        </w:tc>
        <w:tc>
          <w:tcPr>
            <w:tcW w:w="79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7" w:line="160" w:lineRule="exact"/>
              <w:jc w:val="left"/>
              <w:rPr>
                <w:rFonts w:ascii="仿宋_GB2312" w:hAnsi="仿宋" w:eastAsia="仿宋_GB2312"/>
                <w:kern w:val="0"/>
                <w:sz w:val="16"/>
                <w:szCs w:val="16"/>
              </w:rPr>
            </w:pPr>
          </w:p>
          <w:p>
            <w:pPr>
              <w:tabs>
                <w:tab w:val="left" w:pos="3200"/>
                <w:tab w:val="left" w:pos="4940"/>
              </w:tabs>
              <w:autoSpaceDE w:val="0"/>
              <w:autoSpaceDN w:val="0"/>
              <w:adjustRightInd w:val="0"/>
              <w:ind w:right="-20" w:firstLine="1044" w:firstLineChars="400"/>
              <w:jc w:val="left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w w:val="109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sym w:font="Wingdings" w:char="00A8"/>
            </w:r>
            <w:r>
              <w:rPr>
                <w:rFonts w:hint="eastAsia" w:ascii="仿宋_GB2312" w:hAnsi="仿宋" w:eastAsia="仿宋_GB2312" w:cs="Microsoft JhengHei"/>
                <w:w w:val="109"/>
                <w:kern w:val="0"/>
                <w:sz w:val="24"/>
                <w:lang w:val="en-US" w:eastAsia="zh-CN"/>
              </w:rPr>
              <w:t>会员</w:t>
            </w:r>
            <w:r>
              <w:rPr>
                <w:rFonts w:hint="eastAsia" w:ascii="仿宋_GB2312" w:hAnsi="仿宋" w:eastAsia="仿宋_GB2312" w:cs="Microsoft JhengHei"/>
                <w:w w:val="109"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sym w:font="Wingdings" w:char="00A8"/>
            </w:r>
            <w:r>
              <w:rPr>
                <w:rFonts w:hint="eastAsia" w:ascii="仿宋_GB2312" w:hAnsi="仿宋" w:eastAsia="仿宋_GB2312" w:cs="Microsoft JhengHei"/>
                <w:w w:val="109"/>
                <w:kern w:val="0"/>
                <w:sz w:val="24"/>
              </w:rPr>
              <w:t>理事     □常务理事     □副会长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exact"/>
          <w:jc w:val="center"/>
        </w:trPr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75" w:line="181" w:lineRule="auto"/>
              <w:ind w:left="103" w:right="23" w:firstLine="240" w:firstLineChars="100"/>
              <w:jc w:val="left"/>
              <w:rPr>
                <w:rFonts w:ascii="仿宋_GB2312" w:hAnsi="仿宋" w:eastAsia="仿宋_GB2312" w:cs="Microsoft JhengHei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拟推荐任职</w:t>
            </w:r>
            <w:r>
              <w:rPr>
                <w:rFonts w:ascii="仿宋_GB2312" w:hAnsi="仿宋" w:eastAsia="仿宋_GB2312" w:cs="Microsoft JhengHei"/>
                <w:kern w:val="0"/>
                <w:sz w:val="24"/>
              </w:rPr>
              <w:t xml:space="preserve"> </w:t>
            </w:r>
          </w:p>
          <w:p>
            <w:pPr>
              <w:autoSpaceDE w:val="0"/>
              <w:autoSpaceDN w:val="0"/>
              <w:adjustRightInd w:val="0"/>
              <w:spacing w:before="75" w:line="181" w:lineRule="auto"/>
              <w:ind w:left="103" w:right="23" w:firstLine="240" w:firstLineChars="100"/>
              <w:jc w:val="left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候选人姓名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kern w:val="0"/>
                <w:sz w:val="24"/>
                <w:lang w:eastAsia="zh-CN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在本单位职务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kern w:val="0"/>
                <w:sz w:val="24"/>
                <w:lang w:eastAsia="zh-CN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75" w:line="181" w:lineRule="auto"/>
              <w:ind w:right="235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联系电话及手机号码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9" w:hRule="exac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仿宋_GB2312" w:hAnsi="仿宋" w:eastAsia="仿宋_GB2312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pacing w:before="5" w:line="260" w:lineRule="exact"/>
              <w:jc w:val="left"/>
              <w:rPr>
                <w:rFonts w:ascii="仿宋_GB2312" w:hAnsi="仿宋" w:eastAsia="仿宋_GB2312"/>
                <w:kern w:val="0"/>
                <w:sz w:val="26"/>
                <w:szCs w:val="26"/>
              </w:rPr>
            </w:pPr>
          </w:p>
          <w:p>
            <w:pPr>
              <w:autoSpaceDE w:val="0"/>
              <w:autoSpaceDN w:val="0"/>
              <w:adjustRightInd w:val="0"/>
              <w:spacing w:line="181" w:lineRule="auto"/>
              <w:ind w:left="283" w:right="203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单 位 意 见</w:t>
            </w:r>
          </w:p>
        </w:tc>
        <w:tc>
          <w:tcPr>
            <w:tcW w:w="89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11" w:line="220" w:lineRule="exact"/>
              <w:jc w:val="left"/>
              <w:rPr>
                <w:rFonts w:hint="default" w:ascii="仿宋_GB2312" w:hAnsi="仿宋" w:eastAsia="仿宋_GB2312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我单位自愿申请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  <w:lang w:val="en-US" w:eastAsia="zh-CN"/>
              </w:rPr>
              <w:t>调整会员等级为***，自觉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拥护《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  <w:lang w:eastAsia="zh-CN"/>
              </w:rPr>
              <w:t>安徽省建设工程项目管理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协会章程》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  <w:lang w:val="en-US" w:eastAsia="zh-CN"/>
              </w:rPr>
              <w:t>按时缴纳会费***元/年。</w:t>
            </w:r>
          </w:p>
          <w:p>
            <w:pPr>
              <w:autoSpaceDE w:val="0"/>
              <w:autoSpaceDN w:val="0"/>
              <w:adjustRightInd w:val="0"/>
              <w:ind w:right="3014" w:firstLine="4440" w:firstLineChars="1850"/>
              <w:rPr>
                <w:rFonts w:hint="eastAsia" w:ascii="仿宋_GB2312" w:hAnsi="仿宋" w:eastAsia="仿宋_GB2312" w:cs="Microsoft JhengHei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right="3014" w:firstLine="4440" w:firstLineChars="1850"/>
              <w:rPr>
                <w:rFonts w:hint="eastAsia" w:ascii="仿宋_GB2312" w:hAnsi="仿宋" w:eastAsia="仿宋_GB2312" w:cs="Microsoft JhengHei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right="3014" w:firstLine="4440" w:firstLineChars="1850"/>
              <w:rPr>
                <w:rFonts w:hint="eastAsia" w:ascii="仿宋_GB2312" w:hAnsi="仿宋" w:eastAsia="仿宋_GB2312" w:cs="Microsoft JhengHei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right="3014" w:firstLine="4440" w:firstLineChars="1850"/>
              <w:rPr>
                <w:rFonts w:ascii="仿宋_GB2312" w:hAnsi="仿宋" w:eastAsia="仿宋_GB2312" w:cs="Microsoft JhengHei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法人签字：</w:t>
            </w:r>
          </w:p>
          <w:p>
            <w:pPr>
              <w:autoSpaceDE w:val="0"/>
              <w:autoSpaceDN w:val="0"/>
              <w:adjustRightInd w:val="0"/>
              <w:spacing w:before="4" w:line="110" w:lineRule="exact"/>
              <w:jc w:val="left"/>
              <w:rPr>
                <w:rFonts w:ascii="仿宋_GB2312" w:hAnsi="仿宋" w:eastAsia="仿宋_GB2312"/>
                <w:kern w:val="0"/>
                <w:sz w:val="11"/>
                <w:szCs w:val="11"/>
              </w:rPr>
            </w:pPr>
          </w:p>
          <w:p>
            <w:pPr>
              <w:tabs>
                <w:tab w:val="left" w:pos="6440"/>
                <w:tab w:val="left" w:pos="7280"/>
                <w:tab w:val="left" w:pos="8000"/>
              </w:tabs>
              <w:autoSpaceDE w:val="0"/>
              <w:autoSpaceDN w:val="0"/>
              <w:adjustRightInd w:val="0"/>
              <w:ind w:right="-20" w:firstLine="4440" w:firstLineChars="1850"/>
              <w:jc w:val="left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单位公章：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  <w:lang w:val="en-US" w:eastAsia="zh-CN"/>
              </w:rPr>
              <w:t>2022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年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月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日</w:t>
            </w:r>
          </w:p>
        </w:tc>
      </w:tr>
    </w:tbl>
    <w:p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注：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《安徽省建设工程项目管理协会会员单位等级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调整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申请表》（可在安徽省建设工程项目管理协会官网“通知公告栏”下载）请于 202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18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日前将相关书面资料报送或邮寄我会秘书处。同时将此表电子文档发送至协会工作邮箱：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3556184280@qq.com。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942D83"/>
    <w:rsid w:val="00FE03FA"/>
    <w:rsid w:val="25936D37"/>
    <w:rsid w:val="3A6971FF"/>
    <w:rsid w:val="3B942D83"/>
    <w:rsid w:val="63BF766C"/>
    <w:rsid w:val="6830155E"/>
    <w:rsid w:val="7007308C"/>
    <w:rsid w:val="71C3645E"/>
    <w:rsid w:val="7A18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2021-04-15T01:53:00Z</dcterms:created>
  <dc:creator>抛一枚硬币✨</dc:creator>
  <cp:lastModifiedBy>aMie.</cp:lastModifiedBy>
  <cp:lastPrinted>2021-04-15T06:38:00Z</cp:lastPrinted>
  <dcterms:modified xsi:type="dcterms:W3CDTF">2022-03-09T07:08:56Z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DEDE4DF8E08F473F813310C5EB7DC465</vt:lpwstr>
  </property>
</Properties>
</file>