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410" w:rsidRDefault="00E31199" w:rsidP="00A95738">
      <w:pPr>
        <w:snapToGrid w:val="0"/>
        <w:spacing w:line="560" w:lineRule="exact"/>
        <w:jc w:val="center"/>
        <w:rPr>
          <w:rFonts w:asciiTheme="minorEastAsia" w:hAnsiTheme="minorEastAsia"/>
          <w:b/>
          <w:sz w:val="44"/>
          <w:szCs w:val="36"/>
        </w:rPr>
      </w:pPr>
      <w:r>
        <w:rPr>
          <w:rFonts w:asciiTheme="minorEastAsia" w:hAnsiTheme="minorEastAsia"/>
          <w:b/>
          <w:noProof/>
          <w:sz w:val="44"/>
          <w:szCs w:val="36"/>
        </w:rPr>
        <w:drawing>
          <wp:anchor distT="0" distB="0" distL="114300" distR="114300" simplePos="0" relativeHeight="251663360" behindDoc="0" locked="0" layoutInCell="1" allowOverlap="1">
            <wp:simplePos x="0" y="0"/>
            <wp:positionH relativeFrom="column">
              <wp:posOffset>-897498</wp:posOffset>
            </wp:positionH>
            <wp:positionV relativeFrom="paragraph">
              <wp:posOffset>-1179830</wp:posOffset>
            </wp:positionV>
            <wp:extent cx="7782067" cy="10695940"/>
            <wp:effectExtent l="0" t="0" r="0" b="0"/>
            <wp:wrapSquare wrapText="bothSides"/>
            <wp:docPr id="2" name="图片 2" descr="C:\Users\GH\AppData\Local\Microsoft\Windows\INetCache\Content.Word\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H\AppData\Local\Microsoft\Windows\INetCache\Content.Word\照片.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796137" cy="10715279"/>
                    </a:xfrm>
                    <a:prstGeom prst="rect">
                      <a:avLst/>
                    </a:prstGeom>
                    <a:noFill/>
                    <a:ln>
                      <a:noFill/>
                    </a:ln>
                  </pic:spPr>
                </pic:pic>
              </a:graphicData>
            </a:graphic>
          </wp:anchor>
        </w:drawing>
      </w:r>
    </w:p>
    <w:p w:rsidR="00697198" w:rsidRPr="00697198" w:rsidRDefault="00697198" w:rsidP="00E31199">
      <w:pPr>
        <w:spacing w:line="560" w:lineRule="exact"/>
        <w:rPr>
          <w:rFonts w:ascii="仿宋" w:eastAsia="仿宋" w:hAnsi="仿宋"/>
          <w:sz w:val="32"/>
          <w:szCs w:val="32"/>
        </w:rPr>
      </w:pPr>
      <w:r w:rsidRPr="00697198">
        <w:rPr>
          <w:rFonts w:ascii="仿宋" w:eastAsia="仿宋" w:hAnsi="仿宋" w:hint="eastAsia"/>
          <w:sz w:val="32"/>
          <w:szCs w:val="32"/>
        </w:rPr>
        <w:lastRenderedPageBreak/>
        <w:t>情，从国际化发展之路、全过程工程咨询、新技术运用、企业转型升级等多维度探讨我省建设行业相关企业所面临的形势以及下一步走向，共同畅谈在深化改革的当下，建设行业的变革与共赢。会议具体信息如下：</w:t>
      </w:r>
    </w:p>
    <w:p w:rsidR="00697198" w:rsidRPr="00697198" w:rsidRDefault="00697198" w:rsidP="00697198">
      <w:pPr>
        <w:spacing w:line="560" w:lineRule="exact"/>
        <w:ind w:firstLineChars="200" w:firstLine="643"/>
        <w:rPr>
          <w:rFonts w:ascii="仿宋" w:eastAsia="仿宋" w:hAnsi="仿宋"/>
          <w:b/>
          <w:sz w:val="32"/>
          <w:szCs w:val="32"/>
        </w:rPr>
      </w:pPr>
      <w:r w:rsidRPr="00697198">
        <w:rPr>
          <w:rFonts w:ascii="仿宋" w:eastAsia="仿宋" w:hAnsi="仿宋" w:hint="eastAsia"/>
          <w:b/>
          <w:sz w:val="32"/>
          <w:szCs w:val="32"/>
        </w:rPr>
        <w:t>一、会议主题：</w:t>
      </w:r>
    </w:p>
    <w:p w:rsidR="00697198" w:rsidRPr="00697198" w:rsidRDefault="00697198" w:rsidP="00697198">
      <w:pPr>
        <w:spacing w:line="560" w:lineRule="exact"/>
        <w:ind w:left="562"/>
        <w:rPr>
          <w:rFonts w:ascii="仿宋" w:eastAsia="仿宋" w:hAnsi="仿宋"/>
          <w:sz w:val="32"/>
          <w:szCs w:val="32"/>
        </w:rPr>
      </w:pPr>
      <w:r w:rsidRPr="00697198">
        <w:rPr>
          <w:rFonts w:ascii="仿宋" w:eastAsia="仿宋" w:hAnsi="仿宋" w:hint="eastAsia"/>
          <w:sz w:val="32"/>
          <w:szCs w:val="32"/>
        </w:rPr>
        <w:t>创新驱动变革·合作赢得未来</w:t>
      </w:r>
      <w:r w:rsidR="007743B4">
        <w:rPr>
          <w:rFonts w:ascii="仿宋" w:eastAsia="仿宋" w:hAnsi="仿宋"/>
          <w:sz w:val="32"/>
          <w:szCs w:val="32"/>
        </w:rPr>
        <w:t>--</w:t>
      </w:r>
      <w:r w:rsidRPr="00697198">
        <w:rPr>
          <w:rFonts w:ascii="仿宋" w:eastAsia="仿宋" w:hAnsi="仿宋"/>
          <w:sz w:val="32"/>
          <w:szCs w:val="32"/>
        </w:rPr>
        <w:t>2017</w:t>
      </w:r>
      <w:r w:rsidRPr="00697198">
        <w:rPr>
          <w:rFonts w:ascii="仿宋" w:eastAsia="仿宋" w:hAnsi="仿宋" w:hint="eastAsia"/>
          <w:sz w:val="32"/>
          <w:szCs w:val="32"/>
        </w:rPr>
        <w:t>安徽建设行业高峰论坛</w:t>
      </w:r>
    </w:p>
    <w:p w:rsidR="00697198" w:rsidRPr="00697198" w:rsidRDefault="00697198" w:rsidP="00697198">
      <w:pPr>
        <w:spacing w:line="560" w:lineRule="exact"/>
        <w:ind w:firstLineChars="200" w:firstLine="643"/>
        <w:rPr>
          <w:rFonts w:ascii="仿宋" w:eastAsia="仿宋" w:hAnsi="仿宋"/>
          <w:sz w:val="32"/>
          <w:szCs w:val="32"/>
        </w:rPr>
      </w:pPr>
      <w:r w:rsidRPr="00697198">
        <w:rPr>
          <w:rFonts w:ascii="仿宋" w:eastAsia="仿宋" w:hAnsi="仿宋" w:hint="eastAsia"/>
          <w:b/>
          <w:sz w:val="32"/>
          <w:szCs w:val="32"/>
        </w:rPr>
        <w:t>二、会议时间</w:t>
      </w:r>
      <w:r w:rsidRPr="00697198">
        <w:rPr>
          <w:rFonts w:ascii="仿宋" w:eastAsia="仿宋" w:hAnsi="仿宋" w:hint="eastAsia"/>
          <w:sz w:val="32"/>
          <w:szCs w:val="32"/>
        </w:rPr>
        <w:t>：2017年8月19-</w:t>
      </w:r>
      <w:r w:rsidRPr="00697198">
        <w:rPr>
          <w:rFonts w:ascii="仿宋" w:eastAsia="仿宋" w:hAnsi="仿宋"/>
          <w:sz w:val="32"/>
          <w:szCs w:val="32"/>
        </w:rPr>
        <w:t>20</w:t>
      </w:r>
      <w:r w:rsidRPr="00697198">
        <w:rPr>
          <w:rFonts w:ascii="仿宋" w:eastAsia="仿宋" w:hAnsi="仿宋" w:hint="eastAsia"/>
          <w:sz w:val="32"/>
          <w:szCs w:val="32"/>
        </w:rPr>
        <w:t>日</w:t>
      </w:r>
    </w:p>
    <w:p w:rsidR="00697198" w:rsidRPr="00697198" w:rsidRDefault="00697198" w:rsidP="00697198">
      <w:pPr>
        <w:spacing w:line="560" w:lineRule="exact"/>
        <w:ind w:firstLineChars="200" w:firstLine="643"/>
        <w:rPr>
          <w:rFonts w:ascii="仿宋" w:eastAsia="仿宋" w:hAnsi="仿宋"/>
          <w:sz w:val="32"/>
          <w:szCs w:val="32"/>
        </w:rPr>
      </w:pPr>
      <w:r w:rsidRPr="00697198">
        <w:rPr>
          <w:rFonts w:ascii="仿宋" w:eastAsia="仿宋" w:hAnsi="仿宋" w:hint="eastAsia"/>
          <w:b/>
          <w:sz w:val="32"/>
          <w:szCs w:val="32"/>
        </w:rPr>
        <w:t>三、会议地点</w:t>
      </w:r>
      <w:r w:rsidRPr="00697198">
        <w:rPr>
          <w:rFonts w:ascii="仿宋" w:eastAsia="仿宋" w:hAnsi="仿宋" w:hint="eastAsia"/>
          <w:sz w:val="32"/>
          <w:szCs w:val="32"/>
        </w:rPr>
        <w:t>：合肥市政务区天鹅湖大酒店</w:t>
      </w:r>
    </w:p>
    <w:p w:rsidR="00697198" w:rsidRPr="00697198" w:rsidRDefault="00697198" w:rsidP="00697198">
      <w:pPr>
        <w:spacing w:line="560" w:lineRule="exact"/>
        <w:ind w:firstLineChars="200" w:firstLine="643"/>
        <w:rPr>
          <w:rFonts w:ascii="仿宋" w:eastAsia="仿宋" w:hAnsi="仿宋"/>
          <w:sz w:val="32"/>
          <w:szCs w:val="32"/>
        </w:rPr>
      </w:pPr>
      <w:r w:rsidRPr="00697198">
        <w:rPr>
          <w:rFonts w:ascii="仿宋" w:eastAsia="仿宋" w:hAnsi="仿宋" w:hint="eastAsia"/>
          <w:b/>
          <w:sz w:val="32"/>
          <w:szCs w:val="32"/>
        </w:rPr>
        <w:t>四、主办单位</w:t>
      </w:r>
      <w:r w:rsidRPr="00697198">
        <w:rPr>
          <w:rFonts w:ascii="仿宋" w:eastAsia="仿宋" w:hAnsi="仿宋" w:hint="eastAsia"/>
          <w:sz w:val="32"/>
          <w:szCs w:val="32"/>
        </w:rPr>
        <w:t>：安徽省建设工程项目管理协会</w:t>
      </w:r>
    </w:p>
    <w:p w:rsidR="00697198" w:rsidRPr="00697198" w:rsidRDefault="00697198" w:rsidP="00697198">
      <w:pPr>
        <w:spacing w:line="560" w:lineRule="exact"/>
        <w:ind w:firstLine="560"/>
        <w:rPr>
          <w:rFonts w:ascii="仿宋" w:eastAsia="仿宋" w:hAnsi="仿宋"/>
          <w:b/>
          <w:sz w:val="32"/>
          <w:szCs w:val="32"/>
        </w:rPr>
      </w:pPr>
      <w:r w:rsidRPr="00697198">
        <w:rPr>
          <w:rFonts w:ascii="仿宋" w:eastAsia="仿宋" w:hAnsi="仿宋" w:hint="eastAsia"/>
          <w:b/>
          <w:sz w:val="32"/>
          <w:szCs w:val="32"/>
        </w:rPr>
        <w:t>五、主要话题</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hint="eastAsia"/>
          <w:sz w:val="32"/>
          <w:szCs w:val="32"/>
        </w:rPr>
        <w:t>1、《建筑行业政策解读，安徽省建设行业未来之路》</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hint="eastAsia"/>
          <w:sz w:val="32"/>
          <w:szCs w:val="32"/>
        </w:rPr>
        <w:t>2、《浅谈国际水平的全过程咨询》</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sz w:val="32"/>
          <w:szCs w:val="32"/>
        </w:rPr>
        <w:t>3</w:t>
      </w:r>
      <w:r w:rsidRPr="00697198">
        <w:rPr>
          <w:rFonts w:ascii="仿宋" w:eastAsia="仿宋" w:hAnsi="仿宋" w:hint="eastAsia"/>
          <w:sz w:val="32"/>
          <w:szCs w:val="32"/>
        </w:rPr>
        <w:t>、《新形势下建筑企业转型升级的思考与实践》</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sz w:val="32"/>
          <w:szCs w:val="32"/>
        </w:rPr>
        <w:t>4</w:t>
      </w:r>
      <w:r w:rsidRPr="00697198">
        <w:rPr>
          <w:rFonts w:ascii="仿宋" w:eastAsia="仿宋" w:hAnsi="仿宋" w:hint="eastAsia"/>
          <w:sz w:val="32"/>
          <w:szCs w:val="32"/>
        </w:rPr>
        <w:t>、《工程管理前沿技术解读》</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sz w:val="32"/>
          <w:szCs w:val="32"/>
        </w:rPr>
        <w:t>5</w:t>
      </w:r>
      <w:r w:rsidRPr="00697198">
        <w:rPr>
          <w:rFonts w:ascii="仿宋" w:eastAsia="仿宋" w:hAnsi="仿宋" w:hint="eastAsia"/>
          <w:sz w:val="32"/>
          <w:szCs w:val="32"/>
        </w:rPr>
        <w:t>、《全过程工程咨询实践之路》</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sz w:val="32"/>
          <w:szCs w:val="32"/>
        </w:rPr>
        <w:t>6</w:t>
      </w:r>
      <w:r w:rsidRPr="00697198">
        <w:rPr>
          <w:rFonts w:ascii="仿宋" w:eastAsia="仿宋" w:hAnsi="仿宋" w:hint="eastAsia"/>
          <w:sz w:val="32"/>
          <w:szCs w:val="32"/>
        </w:rPr>
        <w:t>、《深度监理转型实践》</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sz w:val="32"/>
          <w:szCs w:val="32"/>
        </w:rPr>
        <w:t>7</w:t>
      </w:r>
      <w:r w:rsidRPr="00697198">
        <w:rPr>
          <w:rFonts w:ascii="仿宋" w:eastAsia="仿宋" w:hAnsi="仿宋" w:hint="eastAsia"/>
          <w:sz w:val="32"/>
          <w:szCs w:val="32"/>
        </w:rPr>
        <w:t>、《建筑产业化实践经验分享》</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sz w:val="32"/>
          <w:szCs w:val="32"/>
        </w:rPr>
        <w:t>8</w:t>
      </w:r>
      <w:r w:rsidRPr="00697198">
        <w:rPr>
          <w:rFonts w:ascii="仿宋" w:eastAsia="仿宋" w:hAnsi="仿宋" w:hint="eastAsia"/>
          <w:sz w:val="32"/>
          <w:szCs w:val="32"/>
        </w:rPr>
        <w:t>、《工程企业的信息化之路》</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hint="eastAsia"/>
          <w:sz w:val="32"/>
          <w:szCs w:val="32"/>
        </w:rPr>
        <w:t>9、《深度解读</w:t>
      </w:r>
      <w:r w:rsidRPr="00697198">
        <w:rPr>
          <w:rFonts w:ascii="仿宋" w:eastAsia="仿宋" w:hAnsi="仿宋"/>
          <w:sz w:val="32"/>
          <w:szCs w:val="32"/>
        </w:rPr>
        <w:t>PPP模式》</w:t>
      </w:r>
    </w:p>
    <w:p w:rsidR="00697198" w:rsidRPr="00697198" w:rsidRDefault="00697198" w:rsidP="00697198">
      <w:pPr>
        <w:spacing w:line="560" w:lineRule="exact"/>
        <w:ind w:firstLine="560"/>
        <w:rPr>
          <w:rFonts w:ascii="仿宋" w:eastAsia="仿宋" w:hAnsi="仿宋"/>
          <w:b/>
          <w:sz w:val="32"/>
          <w:szCs w:val="32"/>
        </w:rPr>
      </w:pPr>
      <w:r w:rsidRPr="00697198">
        <w:rPr>
          <w:rFonts w:ascii="仿宋" w:eastAsia="仿宋" w:hAnsi="仿宋" w:hint="eastAsia"/>
          <w:b/>
          <w:sz w:val="32"/>
          <w:szCs w:val="32"/>
        </w:rPr>
        <w:t>六、</w:t>
      </w:r>
      <w:r w:rsidR="00F53C48">
        <w:rPr>
          <w:rFonts w:ascii="仿宋" w:eastAsia="仿宋" w:hAnsi="仿宋" w:hint="eastAsia"/>
          <w:b/>
          <w:sz w:val="32"/>
          <w:szCs w:val="32"/>
        </w:rPr>
        <w:t>特邀</w:t>
      </w:r>
      <w:r w:rsidRPr="00697198">
        <w:rPr>
          <w:rFonts w:ascii="仿宋" w:eastAsia="仿宋" w:hAnsi="仿宋" w:hint="eastAsia"/>
          <w:b/>
          <w:sz w:val="32"/>
          <w:szCs w:val="32"/>
        </w:rPr>
        <w:t>嘉宾</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hint="eastAsia"/>
          <w:b/>
          <w:sz w:val="32"/>
          <w:szCs w:val="32"/>
        </w:rPr>
        <w:t xml:space="preserve">李 </w:t>
      </w:r>
      <w:r w:rsidR="007B5CD2">
        <w:rPr>
          <w:rFonts w:ascii="仿宋" w:eastAsia="仿宋" w:hAnsi="仿宋" w:hint="eastAsia"/>
          <w:b/>
          <w:sz w:val="32"/>
          <w:szCs w:val="32"/>
        </w:rPr>
        <w:t>建</w:t>
      </w:r>
      <w:r w:rsidRPr="00697198">
        <w:rPr>
          <w:rFonts w:ascii="仿宋" w:eastAsia="仿宋" w:hAnsi="仿宋" w:hint="eastAsia"/>
          <w:sz w:val="32"/>
          <w:szCs w:val="32"/>
        </w:rPr>
        <w:t xml:space="preserve"> </w:t>
      </w:r>
      <w:r w:rsidRPr="00697198">
        <w:rPr>
          <w:rFonts w:ascii="仿宋" w:eastAsia="仿宋" w:hAnsi="仿宋"/>
          <w:sz w:val="32"/>
          <w:szCs w:val="32"/>
        </w:rPr>
        <w:t xml:space="preserve"> </w:t>
      </w:r>
      <w:r w:rsidRPr="00697198">
        <w:rPr>
          <w:rFonts w:ascii="仿宋" w:eastAsia="仿宋" w:hAnsi="仿宋" w:hint="eastAsia"/>
          <w:sz w:val="32"/>
          <w:szCs w:val="32"/>
        </w:rPr>
        <w:t>省政协常委，安徽省住房和城乡建设厅正厅级巡视员；历任安徽省建设厅副厅长、安徽省住房和城乡建设厅副厅长。</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hint="eastAsia"/>
          <w:b/>
          <w:sz w:val="32"/>
          <w:szCs w:val="32"/>
        </w:rPr>
        <w:lastRenderedPageBreak/>
        <w:t>谢志平</w:t>
      </w:r>
      <w:r w:rsidRPr="00697198">
        <w:rPr>
          <w:rFonts w:ascii="仿宋" w:eastAsia="仿宋" w:hAnsi="仿宋" w:hint="eastAsia"/>
          <w:sz w:val="32"/>
          <w:szCs w:val="32"/>
        </w:rPr>
        <w:t xml:space="preserve"> 住建部城乡规划督察组组长，住建部特聘专家，原安徽省住建厅厅长、安徽省人大环资委副主任，毕业于同济大学城市建设专业，在全国性刊物发表论文综述译文</w:t>
      </w:r>
      <w:r w:rsidRPr="00697198">
        <w:rPr>
          <w:rFonts w:ascii="仿宋" w:eastAsia="仿宋" w:hAnsi="仿宋"/>
          <w:sz w:val="32"/>
          <w:szCs w:val="32"/>
        </w:rPr>
        <w:t>100多篇，在全国性出版社出版专著</w:t>
      </w:r>
      <w:r w:rsidRPr="00697198">
        <w:rPr>
          <w:rFonts w:ascii="仿宋" w:eastAsia="仿宋" w:hAnsi="仿宋" w:hint="eastAsia"/>
          <w:sz w:val="32"/>
          <w:szCs w:val="32"/>
        </w:rPr>
        <w:t>多部</w:t>
      </w:r>
      <w:r w:rsidR="004E4016">
        <w:rPr>
          <w:rFonts w:ascii="仿宋" w:eastAsia="仿宋" w:hAnsi="仿宋" w:hint="eastAsia"/>
          <w:sz w:val="32"/>
          <w:szCs w:val="32"/>
        </w:rPr>
        <w:t>，</w:t>
      </w:r>
      <w:r w:rsidRPr="00697198">
        <w:rPr>
          <w:rFonts w:ascii="仿宋" w:eastAsia="仿宋" w:hAnsi="仿宋"/>
          <w:sz w:val="32"/>
          <w:szCs w:val="32"/>
        </w:rPr>
        <w:t>有丰富的理论和政策研究经验。</w:t>
      </w:r>
    </w:p>
    <w:p w:rsidR="00697198" w:rsidRPr="00697198" w:rsidRDefault="00697198" w:rsidP="00697198">
      <w:pPr>
        <w:spacing w:line="560" w:lineRule="exact"/>
        <w:ind w:firstLineChars="200" w:firstLine="643"/>
        <w:rPr>
          <w:rFonts w:ascii="仿宋" w:eastAsia="仿宋" w:hAnsi="仿宋"/>
          <w:sz w:val="32"/>
          <w:szCs w:val="32"/>
        </w:rPr>
      </w:pPr>
      <w:proofErr w:type="gramStart"/>
      <w:r w:rsidRPr="00697198">
        <w:rPr>
          <w:rFonts w:ascii="仿宋" w:eastAsia="仿宋" w:hAnsi="仿宋" w:hint="eastAsia"/>
          <w:b/>
          <w:sz w:val="32"/>
          <w:szCs w:val="32"/>
        </w:rPr>
        <w:t>梁士毅</w:t>
      </w:r>
      <w:proofErr w:type="gramEnd"/>
      <w:r w:rsidRPr="00697198">
        <w:rPr>
          <w:rFonts w:ascii="仿宋" w:eastAsia="仿宋" w:hAnsi="仿宋" w:hint="eastAsia"/>
          <w:sz w:val="32"/>
          <w:szCs w:val="32"/>
        </w:rPr>
        <w:t xml:space="preserve"> 住建部特聘专家、中国建筑学会资深会员、中国建设监理协会委员、美国项目管理学会会员及认证项目管理执业人士、英国皇家工料测量师学会资深会员</w:t>
      </w:r>
      <w:r w:rsidRPr="00697198">
        <w:rPr>
          <w:rFonts w:ascii="仿宋" w:eastAsia="仿宋" w:hAnsi="仿宋"/>
          <w:sz w:val="32"/>
          <w:szCs w:val="32"/>
        </w:rPr>
        <w:t>FRICS兼中国区主席、英国特许建造师学会认证会员MCIOB 、澳大利亚项目管理学会最高等级项目管理导师MPD、国际项目管理学会IPMA中国项目管理研究会常委、上海大型建设项目管理领军人之一</w:t>
      </w:r>
      <w:r w:rsidRPr="00697198">
        <w:rPr>
          <w:rFonts w:ascii="仿宋" w:eastAsia="仿宋" w:hAnsi="仿宋" w:hint="eastAsia"/>
          <w:sz w:val="32"/>
          <w:szCs w:val="32"/>
        </w:rPr>
        <w:t>。</w:t>
      </w:r>
    </w:p>
    <w:p w:rsidR="00697198" w:rsidRPr="00697198" w:rsidRDefault="00697198" w:rsidP="00697198">
      <w:pPr>
        <w:spacing w:line="560" w:lineRule="exact"/>
        <w:ind w:firstLineChars="200" w:firstLine="643"/>
        <w:rPr>
          <w:rFonts w:ascii="仿宋" w:eastAsia="仿宋" w:hAnsi="仿宋"/>
          <w:sz w:val="32"/>
          <w:szCs w:val="32"/>
        </w:rPr>
      </w:pPr>
      <w:r w:rsidRPr="00697198">
        <w:rPr>
          <w:rFonts w:ascii="仿宋" w:eastAsia="仿宋" w:hAnsi="仿宋" w:hint="eastAsia"/>
          <w:b/>
          <w:sz w:val="32"/>
          <w:szCs w:val="32"/>
        </w:rPr>
        <w:t>周 蕾</w:t>
      </w:r>
      <w:r w:rsidRPr="00697198">
        <w:rPr>
          <w:rFonts w:ascii="仿宋" w:eastAsia="仿宋" w:hAnsi="仿宋" w:hint="eastAsia"/>
          <w:sz w:val="32"/>
          <w:szCs w:val="32"/>
        </w:rPr>
        <w:t xml:space="preserve">  英国诺森比亚大学博士生导师，英国特许</w:t>
      </w:r>
      <w:proofErr w:type="gramStart"/>
      <w:r w:rsidRPr="00697198">
        <w:rPr>
          <w:rFonts w:ascii="仿宋" w:eastAsia="仿宋" w:hAnsi="仿宋" w:hint="eastAsia"/>
          <w:sz w:val="32"/>
          <w:szCs w:val="32"/>
        </w:rPr>
        <w:t>造价师</w:t>
      </w:r>
      <w:proofErr w:type="gramEnd"/>
      <w:r w:rsidRPr="00697198">
        <w:rPr>
          <w:rFonts w:ascii="仿宋" w:eastAsia="仿宋" w:hAnsi="仿宋" w:hint="eastAsia"/>
          <w:sz w:val="32"/>
          <w:szCs w:val="32"/>
        </w:rPr>
        <w:t>协会会员，拥有丰富的研究与教学经验，主要研究领域包括全寿命周期成本、公私合营与私人主动融资及工料测量教育系统。讲座内容包括中国特色</w:t>
      </w:r>
      <w:r w:rsidRPr="00697198">
        <w:rPr>
          <w:rFonts w:ascii="仿宋" w:eastAsia="仿宋" w:hAnsi="仿宋"/>
          <w:sz w:val="32"/>
          <w:szCs w:val="32"/>
        </w:rPr>
        <w:t>PPP的融资方式、PPP项目的利益分配方式、项目的评估与评价和政府监管问题等。</w:t>
      </w:r>
    </w:p>
    <w:p w:rsidR="00697198" w:rsidRPr="00697198" w:rsidRDefault="00697198" w:rsidP="00697198">
      <w:pPr>
        <w:spacing w:line="560" w:lineRule="exact"/>
        <w:ind w:firstLineChars="200" w:firstLine="643"/>
        <w:rPr>
          <w:rFonts w:ascii="仿宋" w:eastAsia="仿宋" w:hAnsi="仿宋"/>
          <w:sz w:val="32"/>
          <w:szCs w:val="32"/>
        </w:rPr>
      </w:pPr>
      <w:r w:rsidRPr="00697198">
        <w:rPr>
          <w:rFonts w:ascii="仿宋" w:eastAsia="仿宋" w:hAnsi="仿宋" w:hint="eastAsia"/>
          <w:b/>
          <w:sz w:val="32"/>
          <w:szCs w:val="32"/>
        </w:rPr>
        <w:t>陈</w:t>
      </w:r>
      <w:r>
        <w:rPr>
          <w:rFonts w:ascii="仿宋" w:eastAsia="仿宋" w:hAnsi="仿宋" w:hint="eastAsia"/>
          <w:b/>
          <w:sz w:val="32"/>
          <w:szCs w:val="32"/>
        </w:rPr>
        <w:t xml:space="preserve"> </w:t>
      </w:r>
      <w:r w:rsidRPr="00697198">
        <w:rPr>
          <w:rFonts w:ascii="仿宋" w:eastAsia="仿宋" w:hAnsi="仿宋" w:hint="eastAsia"/>
          <w:b/>
          <w:sz w:val="32"/>
          <w:szCs w:val="32"/>
        </w:rPr>
        <w:t>阳</w:t>
      </w:r>
      <w:r w:rsidRPr="00697198">
        <w:rPr>
          <w:rFonts w:ascii="仿宋" w:eastAsia="仿宋" w:hAnsi="仿宋" w:hint="eastAsia"/>
          <w:sz w:val="32"/>
          <w:szCs w:val="32"/>
        </w:rPr>
        <w:t xml:space="preserve"> </w:t>
      </w:r>
      <w:r w:rsidRPr="00697198">
        <w:rPr>
          <w:rFonts w:ascii="仿宋" w:eastAsia="仿宋" w:hAnsi="仿宋"/>
          <w:sz w:val="32"/>
          <w:szCs w:val="32"/>
        </w:rPr>
        <w:t xml:space="preserve"> ADU企业管理咨询公司首席顾问，同济大学、清华大学、北京大学总裁高级研修班讲师，8年房地产、14年建筑设计以及5年管理咨询工作经验，擅长设计公司的管理转型和提升，被誉为“中国设计行业第一位实战型管理专家”，著有《白话设计公司管理》。</w:t>
      </w:r>
    </w:p>
    <w:p w:rsidR="00697198" w:rsidRPr="00697198" w:rsidRDefault="00697198" w:rsidP="00697198">
      <w:pPr>
        <w:spacing w:line="560" w:lineRule="exact"/>
        <w:ind w:firstLine="560"/>
        <w:rPr>
          <w:rFonts w:ascii="仿宋" w:eastAsia="仿宋" w:hAnsi="仿宋"/>
          <w:sz w:val="32"/>
          <w:szCs w:val="32"/>
        </w:rPr>
      </w:pPr>
      <w:r w:rsidRPr="00697198">
        <w:rPr>
          <w:rFonts w:ascii="仿宋" w:eastAsia="仿宋" w:hAnsi="仿宋" w:hint="eastAsia"/>
          <w:b/>
          <w:sz w:val="32"/>
          <w:szCs w:val="32"/>
        </w:rPr>
        <w:t>林</w:t>
      </w:r>
      <w:r>
        <w:rPr>
          <w:rFonts w:ascii="仿宋" w:eastAsia="仿宋" w:hAnsi="仿宋" w:hint="eastAsia"/>
          <w:b/>
          <w:sz w:val="32"/>
          <w:szCs w:val="32"/>
        </w:rPr>
        <w:t xml:space="preserve"> </w:t>
      </w:r>
      <w:r w:rsidRPr="00697198">
        <w:rPr>
          <w:rFonts w:ascii="仿宋" w:eastAsia="仿宋" w:hAnsi="仿宋" w:hint="eastAsia"/>
          <w:b/>
          <w:sz w:val="32"/>
          <w:szCs w:val="32"/>
        </w:rPr>
        <w:t>勇</w:t>
      </w:r>
      <w:r w:rsidRPr="00697198">
        <w:rPr>
          <w:rFonts w:ascii="仿宋" w:eastAsia="仿宋" w:hAnsi="仿宋" w:hint="eastAsia"/>
          <w:sz w:val="32"/>
          <w:szCs w:val="32"/>
        </w:rPr>
        <w:t xml:space="preserve"> </w:t>
      </w:r>
      <w:r w:rsidRPr="00697198">
        <w:rPr>
          <w:rFonts w:ascii="仿宋" w:eastAsia="仿宋" w:hAnsi="仿宋"/>
          <w:sz w:val="32"/>
          <w:szCs w:val="32"/>
        </w:rPr>
        <w:t xml:space="preserve"> </w:t>
      </w:r>
      <w:r w:rsidRPr="00697198">
        <w:rPr>
          <w:rFonts w:ascii="仿宋" w:eastAsia="仿宋" w:hAnsi="仿宋" w:hint="eastAsia"/>
          <w:sz w:val="32"/>
          <w:szCs w:val="32"/>
        </w:rPr>
        <w:t>注册咨询师、高级经济师、国家执业管理咨询师，对勘察设计企业的改制、发展战略、薪酬和绩效考核、组织设计、</w:t>
      </w:r>
      <w:r w:rsidRPr="00697198">
        <w:rPr>
          <w:rFonts w:ascii="仿宋" w:eastAsia="仿宋" w:hAnsi="仿宋" w:hint="eastAsia"/>
          <w:sz w:val="32"/>
          <w:szCs w:val="32"/>
        </w:rPr>
        <w:lastRenderedPageBreak/>
        <w:t>集团化管理等有深入的研究，为四十多家勘察设计单位提供过咨询服务</w:t>
      </w:r>
    </w:p>
    <w:p w:rsidR="00697198" w:rsidRPr="00697198" w:rsidRDefault="00697198" w:rsidP="00697198">
      <w:pPr>
        <w:spacing w:line="560" w:lineRule="exact"/>
        <w:ind w:firstLineChars="200" w:firstLine="643"/>
        <w:rPr>
          <w:rFonts w:ascii="仿宋" w:eastAsia="仿宋" w:hAnsi="仿宋"/>
          <w:sz w:val="32"/>
          <w:szCs w:val="32"/>
        </w:rPr>
      </w:pPr>
      <w:proofErr w:type="gramStart"/>
      <w:r w:rsidRPr="00697198">
        <w:rPr>
          <w:rFonts w:ascii="仿宋" w:eastAsia="仿宋" w:hAnsi="仿宋" w:hint="eastAsia"/>
          <w:b/>
          <w:sz w:val="32"/>
          <w:szCs w:val="32"/>
        </w:rPr>
        <w:t>段宗志</w:t>
      </w:r>
      <w:proofErr w:type="gramEnd"/>
      <w:r w:rsidRPr="00697198">
        <w:rPr>
          <w:rFonts w:ascii="仿宋" w:eastAsia="仿宋" w:hAnsi="仿宋" w:hint="eastAsia"/>
          <w:sz w:val="32"/>
          <w:szCs w:val="32"/>
        </w:rPr>
        <w:t xml:space="preserve"> </w:t>
      </w:r>
      <w:r w:rsidRPr="00697198">
        <w:rPr>
          <w:rFonts w:ascii="仿宋" w:eastAsia="仿宋" w:hAnsi="仿宋"/>
          <w:sz w:val="32"/>
          <w:szCs w:val="32"/>
        </w:rPr>
        <w:t xml:space="preserve"> </w:t>
      </w:r>
      <w:r w:rsidRPr="00697198">
        <w:rPr>
          <w:rFonts w:ascii="仿宋" w:eastAsia="仿宋" w:hAnsi="仿宋" w:hint="eastAsia"/>
          <w:sz w:val="32"/>
          <w:szCs w:val="32"/>
        </w:rPr>
        <w:t>中国建筑学会建筑经济</w:t>
      </w:r>
      <w:proofErr w:type="gramStart"/>
      <w:r w:rsidRPr="00697198">
        <w:rPr>
          <w:rFonts w:ascii="仿宋" w:eastAsia="仿宋" w:hAnsi="仿宋" w:hint="eastAsia"/>
          <w:sz w:val="32"/>
          <w:szCs w:val="32"/>
        </w:rPr>
        <w:t>分会常务</w:t>
      </w:r>
      <w:proofErr w:type="gramEnd"/>
      <w:r w:rsidRPr="00697198">
        <w:rPr>
          <w:rFonts w:ascii="仿宋" w:eastAsia="仿宋" w:hAnsi="仿宋" w:hint="eastAsia"/>
          <w:sz w:val="32"/>
          <w:szCs w:val="32"/>
        </w:rPr>
        <w:t>理事，安徽省高校土建学科教学指导委员会委员，安徽建筑大学管理学院院长、教授，主要从事建筑业发展、建筑节能等方面的研究工作，主持建设部计划项目、安徽省哲学社会科学规划办项目等多项，主持安徽省建设厅、合肥市、铜陵市等委托项目</w:t>
      </w:r>
      <w:r w:rsidRPr="00697198">
        <w:rPr>
          <w:rFonts w:ascii="仿宋" w:eastAsia="仿宋" w:hAnsi="仿宋"/>
          <w:sz w:val="32"/>
          <w:szCs w:val="32"/>
        </w:rPr>
        <w:t>10余项。在《建筑经济》等专业期刊发表论文10余篇。</w:t>
      </w:r>
    </w:p>
    <w:p w:rsidR="00697198" w:rsidRPr="00697198" w:rsidRDefault="00697198" w:rsidP="00697198">
      <w:pPr>
        <w:spacing w:line="560" w:lineRule="exact"/>
        <w:ind w:firstLine="560"/>
        <w:rPr>
          <w:rFonts w:ascii="仿宋" w:eastAsia="仿宋" w:hAnsi="仿宋"/>
          <w:b/>
          <w:sz w:val="32"/>
          <w:szCs w:val="32"/>
        </w:rPr>
      </w:pPr>
      <w:r w:rsidRPr="00697198">
        <w:rPr>
          <w:rFonts w:ascii="仿宋" w:eastAsia="仿宋" w:hAnsi="仿宋" w:hint="eastAsia"/>
          <w:b/>
          <w:sz w:val="32"/>
          <w:szCs w:val="32"/>
        </w:rPr>
        <w:t>七、</w:t>
      </w:r>
      <w:r w:rsidR="007E66EC">
        <w:rPr>
          <w:rFonts w:ascii="仿宋" w:eastAsia="仿宋" w:hAnsi="仿宋" w:hint="eastAsia"/>
          <w:b/>
          <w:sz w:val="32"/>
          <w:szCs w:val="32"/>
        </w:rPr>
        <w:t>参会对象</w:t>
      </w:r>
    </w:p>
    <w:p w:rsidR="007E66EC" w:rsidRDefault="007E66EC" w:rsidP="00697198">
      <w:pPr>
        <w:spacing w:line="560" w:lineRule="exact"/>
        <w:ind w:firstLine="560"/>
        <w:rPr>
          <w:rFonts w:ascii="仿宋" w:eastAsia="仿宋" w:hAnsi="仿宋"/>
          <w:sz w:val="32"/>
          <w:szCs w:val="32"/>
        </w:rPr>
      </w:pPr>
      <w:r>
        <w:rPr>
          <w:rFonts w:ascii="仿宋" w:eastAsia="仿宋" w:hAnsi="仿宋" w:hint="eastAsia"/>
          <w:b/>
          <w:sz w:val="32"/>
          <w:szCs w:val="32"/>
        </w:rPr>
        <w:t>特邀人员：</w:t>
      </w:r>
      <w:r w:rsidR="00690BA7" w:rsidRPr="00697198">
        <w:rPr>
          <w:rFonts w:ascii="仿宋" w:eastAsia="仿宋" w:hAnsi="仿宋" w:hint="eastAsia"/>
          <w:sz w:val="32"/>
          <w:szCs w:val="32"/>
        </w:rPr>
        <w:t>安徽省</w:t>
      </w:r>
      <w:r w:rsidR="00703C8E">
        <w:rPr>
          <w:rFonts w:ascii="仿宋" w:eastAsia="仿宋" w:hAnsi="仿宋" w:hint="eastAsia"/>
          <w:sz w:val="32"/>
          <w:szCs w:val="32"/>
        </w:rPr>
        <w:t>及地市</w:t>
      </w:r>
      <w:r w:rsidR="00690BA7" w:rsidRPr="00697198">
        <w:rPr>
          <w:rFonts w:ascii="仿宋" w:eastAsia="仿宋" w:hAnsi="仿宋" w:hint="eastAsia"/>
          <w:sz w:val="32"/>
          <w:szCs w:val="32"/>
        </w:rPr>
        <w:t>建设行业主管领导</w:t>
      </w:r>
      <w:r w:rsidR="00690BA7">
        <w:rPr>
          <w:rFonts w:ascii="仿宋" w:eastAsia="仿宋" w:hAnsi="仿宋" w:hint="eastAsia"/>
          <w:sz w:val="32"/>
          <w:szCs w:val="32"/>
        </w:rPr>
        <w:t>、</w:t>
      </w:r>
      <w:r w:rsidR="009C1D7B" w:rsidRPr="00697198">
        <w:rPr>
          <w:rFonts w:ascii="仿宋" w:eastAsia="仿宋" w:hAnsi="仿宋" w:hint="eastAsia"/>
          <w:sz w:val="32"/>
          <w:szCs w:val="32"/>
        </w:rPr>
        <w:t>行业资深专家、</w:t>
      </w:r>
      <w:r w:rsidR="00690BA7">
        <w:rPr>
          <w:rFonts w:ascii="仿宋" w:eastAsia="仿宋" w:hAnsi="仿宋" w:hint="eastAsia"/>
          <w:sz w:val="32"/>
          <w:szCs w:val="32"/>
        </w:rPr>
        <w:t>相关社团组织</w:t>
      </w:r>
      <w:r>
        <w:rPr>
          <w:rFonts w:ascii="仿宋" w:eastAsia="仿宋" w:hAnsi="仿宋" w:hint="eastAsia"/>
          <w:sz w:val="32"/>
          <w:szCs w:val="32"/>
        </w:rPr>
        <w:t>。</w:t>
      </w:r>
      <w:bookmarkStart w:id="0" w:name="_GoBack"/>
      <w:bookmarkEnd w:id="0"/>
    </w:p>
    <w:p w:rsidR="00697198" w:rsidRPr="00697198" w:rsidRDefault="007E66EC" w:rsidP="00697198">
      <w:pPr>
        <w:spacing w:line="560" w:lineRule="exact"/>
        <w:ind w:firstLine="560"/>
        <w:rPr>
          <w:rFonts w:ascii="仿宋" w:eastAsia="仿宋" w:hAnsi="仿宋"/>
          <w:sz w:val="32"/>
          <w:szCs w:val="32"/>
        </w:rPr>
      </w:pPr>
      <w:r w:rsidRPr="007E66EC">
        <w:rPr>
          <w:rFonts w:ascii="仿宋" w:eastAsia="仿宋" w:hAnsi="仿宋" w:hint="eastAsia"/>
          <w:b/>
          <w:sz w:val="32"/>
          <w:szCs w:val="32"/>
        </w:rPr>
        <w:t>参会人员</w:t>
      </w:r>
      <w:r>
        <w:rPr>
          <w:rFonts w:ascii="仿宋" w:eastAsia="仿宋" w:hAnsi="仿宋" w:hint="eastAsia"/>
          <w:sz w:val="32"/>
          <w:szCs w:val="32"/>
        </w:rPr>
        <w:t>：</w:t>
      </w:r>
      <w:r w:rsidR="009C1D7B">
        <w:rPr>
          <w:rFonts w:ascii="仿宋" w:eastAsia="仿宋" w:hAnsi="仿宋" w:hint="eastAsia"/>
          <w:sz w:val="32"/>
          <w:szCs w:val="32"/>
        </w:rPr>
        <w:t>建设行业</w:t>
      </w:r>
      <w:r w:rsidR="00697198" w:rsidRPr="00697198">
        <w:rPr>
          <w:rFonts w:ascii="仿宋" w:eastAsia="仿宋" w:hAnsi="仿宋" w:hint="eastAsia"/>
          <w:sz w:val="32"/>
          <w:szCs w:val="32"/>
        </w:rPr>
        <w:t>咨询服务机构、建设方、施工方、科研院校。</w:t>
      </w:r>
    </w:p>
    <w:p w:rsidR="00697198" w:rsidRPr="00697198" w:rsidRDefault="00697198" w:rsidP="00697198">
      <w:pPr>
        <w:spacing w:line="560" w:lineRule="exact"/>
        <w:ind w:firstLine="560"/>
        <w:rPr>
          <w:rFonts w:ascii="仿宋" w:eastAsia="仿宋" w:hAnsi="仿宋"/>
          <w:b/>
          <w:sz w:val="32"/>
          <w:szCs w:val="32"/>
        </w:rPr>
      </w:pPr>
      <w:r w:rsidRPr="00697198">
        <w:rPr>
          <w:rFonts w:ascii="仿宋" w:eastAsia="仿宋" w:hAnsi="仿宋" w:hint="eastAsia"/>
          <w:b/>
          <w:sz w:val="32"/>
          <w:szCs w:val="32"/>
        </w:rPr>
        <w:t>八、会议费用</w:t>
      </w:r>
    </w:p>
    <w:p w:rsidR="00697198" w:rsidRPr="00697198" w:rsidRDefault="00697198" w:rsidP="00697198">
      <w:pPr>
        <w:spacing w:line="560" w:lineRule="exact"/>
        <w:ind w:firstLineChars="200" w:firstLine="640"/>
        <w:rPr>
          <w:rFonts w:ascii="仿宋" w:eastAsia="仿宋" w:hAnsi="仿宋"/>
          <w:sz w:val="32"/>
          <w:szCs w:val="32"/>
        </w:rPr>
      </w:pPr>
      <w:r w:rsidRPr="00697198">
        <w:rPr>
          <w:rFonts w:ascii="仿宋" w:eastAsia="仿宋" w:hAnsi="仿宋" w:hint="eastAsia"/>
          <w:sz w:val="32"/>
          <w:szCs w:val="32"/>
        </w:rPr>
        <w:t>1、本次高峰论坛是开放性</w:t>
      </w:r>
      <w:r>
        <w:rPr>
          <w:rFonts w:ascii="仿宋" w:eastAsia="仿宋" w:hAnsi="仿宋" w:hint="eastAsia"/>
          <w:sz w:val="32"/>
          <w:szCs w:val="32"/>
        </w:rPr>
        <w:t>、非营利性质的行业</w:t>
      </w:r>
      <w:r w:rsidRPr="00697198">
        <w:rPr>
          <w:rFonts w:ascii="仿宋" w:eastAsia="仿宋" w:hAnsi="仿宋" w:hint="eastAsia"/>
          <w:sz w:val="32"/>
          <w:szCs w:val="32"/>
        </w:rPr>
        <w:t>活动，峰会小组代收餐饮和资料费580元/位，账户信息将在会前提供。</w:t>
      </w:r>
    </w:p>
    <w:p w:rsidR="00697198" w:rsidRPr="00697198" w:rsidRDefault="00697198" w:rsidP="00697198">
      <w:pPr>
        <w:spacing w:line="560" w:lineRule="exact"/>
        <w:ind w:firstLineChars="200" w:firstLine="640"/>
        <w:rPr>
          <w:rFonts w:ascii="仿宋" w:eastAsia="仿宋" w:hAnsi="仿宋"/>
          <w:sz w:val="32"/>
          <w:szCs w:val="32"/>
        </w:rPr>
      </w:pPr>
      <w:r w:rsidRPr="00697198">
        <w:rPr>
          <w:rFonts w:ascii="仿宋" w:eastAsia="仿宋" w:hAnsi="仿宋" w:hint="eastAsia"/>
          <w:sz w:val="32"/>
          <w:szCs w:val="32"/>
        </w:rPr>
        <w:t>2、住宿费自理（天鹅湖大酒店订房直接报“安徽省建设工程项目管理协会”，具体费用见参会回执表备注）</w:t>
      </w:r>
    </w:p>
    <w:p w:rsidR="00697198" w:rsidRPr="00697198" w:rsidRDefault="00697198" w:rsidP="00697198">
      <w:pPr>
        <w:adjustRightInd w:val="0"/>
        <w:snapToGrid w:val="0"/>
        <w:spacing w:line="560" w:lineRule="exact"/>
        <w:ind w:firstLine="560"/>
        <w:rPr>
          <w:rFonts w:ascii="仿宋" w:eastAsia="仿宋" w:hAnsi="仿宋"/>
          <w:b/>
          <w:sz w:val="32"/>
          <w:szCs w:val="32"/>
        </w:rPr>
      </w:pPr>
      <w:r>
        <w:rPr>
          <w:rFonts w:ascii="仿宋" w:eastAsia="仿宋" w:hAnsi="仿宋" w:hint="eastAsia"/>
          <w:b/>
          <w:sz w:val="32"/>
          <w:szCs w:val="32"/>
        </w:rPr>
        <w:t>九</w:t>
      </w:r>
      <w:r w:rsidRPr="00697198">
        <w:rPr>
          <w:rFonts w:ascii="仿宋" w:eastAsia="仿宋" w:hAnsi="仿宋" w:hint="eastAsia"/>
          <w:b/>
          <w:sz w:val="32"/>
          <w:szCs w:val="32"/>
        </w:rPr>
        <w:t>、联系方式</w:t>
      </w:r>
    </w:p>
    <w:p w:rsidR="00AB5AB2" w:rsidRDefault="00AB5AB2" w:rsidP="00AB5AB2">
      <w:pPr>
        <w:snapToGrid w:val="0"/>
        <w:spacing w:line="560" w:lineRule="exact"/>
        <w:jc w:val="left"/>
        <w:rPr>
          <w:rFonts w:ascii="仿宋_GB2312" w:eastAsia="仿宋_GB2312" w:hAnsiTheme="minorEastAsia" w:cs="仿宋_GB2312"/>
          <w:kern w:val="0"/>
          <w:sz w:val="32"/>
          <w:szCs w:val="32"/>
        </w:rPr>
      </w:pPr>
    </w:p>
    <w:p w:rsidR="00E31199" w:rsidRDefault="00E31199" w:rsidP="00AB5AB2">
      <w:pPr>
        <w:snapToGrid w:val="0"/>
        <w:spacing w:line="560" w:lineRule="exact"/>
        <w:jc w:val="left"/>
        <w:rPr>
          <w:rFonts w:ascii="仿宋_GB2312" w:eastAsia="仿宋_GB2312" w:hAnsiTheme="minorEastAsia" w:cs="仿宋_GB2312"/>
          <w:kern w:val="0"/>
          <w:sz w:val="32"/>
          <w:szCs w:val="32"/>
        </w:rPr>
      </w:pPr>
      <w:r>
        <w:rPr>
          <w:rFonts w:ascii="仿宋_GB2312" w:eastAsia="仿宋_GB2312" w:hAnsiTheme="minorEastAsia" w:cs="仿宋_GB2312"/>
          <w:noProof/>
          <w:kern w:val="0"/>
          <w:sz w:val="32"/>
          <w:szCs w:val="32"/>
        </w:rPr>
        <w:lastRenderedPageBreak/>
        <w:drawing>
          <wp:anchor distT="0" distB="0" distL="114300" distR="114300" simplePos="0" relativeHeight="251658752" behindDoc="0" locked="0" layoutInCell="1" allowOverlap="1">
            <wp:simplePos x="0" y="0"/>
            <wp:positionH relativeFrom="column">
              <wp:posOffset>-995680</wp:posOffset>
            </wp:positionH>
            <wp:positionV relativeFrom="paragraph">
              <wp:posOffset>-1332230</wp:posOffset>
            </wp:positionV>
            <wp:extent cx="7772400" cy="10682654"/>
            <wp:effectExtent l="0" t="0" r="0" b="0"/>
            <wp:wrapSquare wrapText="bothSides"/>
            <wp:docPr id="3" name="图片 3" descr="C:\Users\GH\AppData\Local\Microsoft\Windows\INetCache\Content.Word\照片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H\AppData\Local\Microsoft\Windows\INetCache\Content.Word\照片 00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773484" cy="10684144"/>
                    </a:xfrm>
                    <a:prstGeom prst="rect">
                      <a:avLst/>
                    </a:prstGeom>
                    <a:noFill/>
                    <a:ln>
                      <a:noFill/>
                    </a:ln>
                  </pic:spPr>
                </pic:pic>
              </a:graphicData>
            </a:graphic>
          </wp:anchor>
        </w:drawing>
      </w:r>
    </w:p>
    <w:p w:rsidR="00E31199" w:rsidRDefault="00E31199" w:rsidP="00AB5AB2">
      <w:pPr>
        <w:snapToGrid w:val="0"/>
        <w:spacing w:line="560" w:lineRule="exact"/>
        <w:jc w:val="left"/>
        <w:rPr>
          <w:rFonts w:ascii="仿宋_GB2312" w:eastAsia="仿宋_GB2312" w:hAnsiTheme="minorEastAsia" w:cs="仿宋_GB2312"/>
          <w:kern w:val="0"/>
          <w:sz w:val="32"/>
          <w:szCs w:val="32"/>
        </w:rPr>
        <w:sectPr w:rsidR="00E31199" w:rsidSect="003654B3">
          <w:headerReference w:type="even" r:id="rId10"/>
          <w:headerReference w:type="default" r:id="rId11"/>
          <w:footerReference w:type="default" r:id="rId12"/>
          <w:pgSz w:w="11906" w:h="16838"/>
          <w:pgMar w:top="2098" w:right="1474" w:bottom="1985" w:left="1588" w:header="851" w:footer="992" w:gutter="0"/>
          <w:cols w:space="425"/>
          <w:docGrid w:type="lines" w:linePitch="312"/>
        </w:sectPr>
      </w:pPr>
    </w:p>
    <w:p w:rsidR="00EC481F" w:rsidRDefault="00EC0CBA" w:rsidP="00EC0CBA">
      <w:pPr>
        <w:spacing w:line="480" w:lineRule="exact"/>
        <w:rPr>
          <w:rFonts w:ascii="仿宋" w:eastAsia="仿宋" w:hAnsi="仿宋"/>
          <w:sz w:val="28"/>
          <w:szCs w:val="28"/>
        </w:rPr>
      </w:pPr>
      <w:r>
        <w:rPr>
          <w:rFonts w:ascii="仿宋" w:eastAsia="仿宋" w:hAnsi="仿宋" w:hint="eastAsia"/>
          <w:sz w:val="28"/>
          <w:szCs w:val="28"/>
        </w:rPr>
        <w:lastRenderedPageBreak/>
        <w:t xml:space="preserve">附件： </w:t>
      </w:r>
      <w:r>
        <w:rPr>
          <w:rFonts w:ascii="仿宋" w:eastAsia="仿宋" w:hAnsi="仿宋"/>
          <w:sz w:val="28"/>
          <w:szCs w:val="28"/>
        </w:rPr>
        <w:t xml:space="preserve">                       </w:t>
      </w:r>
    </w:p>
    <w:p w:rsidR="00EC0CBA" w:rsidRDefault="00EC0CBA" w:rsidP="00EC481F">
      <w:pPr>
        <w:spacing w:line="480" w:lineRule="exact"/>
        <w:ind w:firstLineChars="1500" w:firstLine="4200"/>
        <w:rPr>
          <w:rFonts w:ascii="仿宋" w:eastAsia="仿宋" w:hAnsi="仿宋"/>
          <w:b/>
          <w:sz w:val="32"/>
          <w:szCs w:val="32"/>
        </w:rPr>
      </w:pPr>
      <w:r>
        <w:rPr>
          <w:rFonts w:ascii="仿宋" w:eastAsia="仿宋" w:hAnsi="仿宋"/>
          <w:sz w:val="28"/>
          <w:szCs w:val="28"/>
        </w:rPr>
        <w:t xml:space="preserve">  </w:t>
      </w:r>
      <w:r w:rsidRPr="000645CB">
        <w:rPr>
          <w:rFonts w:ascii="仿宋" w:eastAsia="仿宋" w:hAnsi="仿宋" w:hint="eastAsia"/>
          <w:sz w:val="28"/>
          <w:szCs w:val="28"/>
        </w:rPr>
        <w:t>创新驱动变革</w:t>
      </w:r>
      <w:r>
        <w:rPr>
          <w:rFonts w:ascii="仿宋" w:eastAsia="仿宋" w:hAnsi="仿宋" w:hint="eastAsia"/>
          <w:sz w:val="28"/>
          <w:szCs w:val="28"/>
        </w:rPr>
        <w:t>·</w:t>
      </w:r>
      <w:r w:rsidRPr="000645CB">
        <w:rPr>
          <w:rFonts w:ascii="仿宋" w:eastAsia="仿宋" w:hAnsi="仿宋" w:hint="eastAsia"/>
          <w:sz w:val="28"/>
          <w:szCs w:val="28"/>
        </w:rPr>
        <w:t>合作赢得未来</w:t>
      </w:r>
    </w:p>
    <w:p w:rsidR="00EC0CBA" w:rsidRDefault="00EC0CBA" w:rsidP="00EC0CBA">
      <w:pPr>
        <w:adjustRightInd w:val="0"/>
        <w:snapToGrid w:val="0"/>
        <w:spacing w:line="480" w:lineRule="exact"/>
        <w:jc w:val="center"/>
        <w:rPr>
          <w:rFonts w:ascii="仿宋" w:eastAsia="仿宋" w:hAnsi="仿宋"/>
          <w:b/>
          <w:sz w:val="32"/>
          <w:szCs w:val="32"/>
        </w:rPr>
      </w:pPr>
      <w:r w:rsidRPr="00974AEF">
        <w:rPr>
          <w:rFonts w:ascii="仿宋" w:eastAsia="仿宋" w:hAnsi="仿宋" w:hint="eastAsia"/>
          <w:b/>
          <w:sz w:val="32"/>
          <w:szCs w:val="32"/>
        </w:rPr>
        <w:t>2017安徽</w:t>
      </w:r>
      <w:r w:rsidRPr="00D475F5">
        <w:rPr>
          <w:rFonts w:ascii="仿宋" w:eastAsia="仿宋" w:hAnsi="仿宋" w:hint="eastAsia"/>
          <w:b/>
          <w:sz w:val="32"/>
          <w:szCs w:val="32"/>
        </w:rPr>
        <w:t>建设行业高峰论坛</w:t>
      </w:r>
    </w:p>
    <w:p w:rsidR="00EC0CBA" w:rsidRDefault="00EC0CBA" w:rsidP="00EC0CBA">
      <w:pPr>
        <w:adjustRightInd w:val="0"/>
        <w:snapToGrid w:val="0"/>
        <w:spacing w:line="480" w:lineRule="exact"/>
        <w:jc w:val="center"/>
        <w:rPr>
          <w:rFonts w:ascii="仿宋" w:eastAsia="仿宋" w:hAnsi="仿宋"/>
          <w:sz w:val="36"/>
          <w:szCs w:val="36"/>
        </w:rPr>
      </w:pPr>
      <w:r w:rsidRPr="007C281A">
        <w:rPr>
          <w:rFonts w:ascii="仿宋" w:eastAsia="仿宋" w:hAnsi="仿宋" w:hint="eastAsia"/>
          <w:sz w:val="36"/>
          <w:szCs w:val="36"/>
        </w:rPr>
        <w:t>参会回执</w:t>
      </w:r>
    </w:p>
    <w:tbl>
      <w:tblPr>
        <w:tblpPr w:leftFromText="180" w:rightFromText="180" w:vertAnchor="page" w:horzAnchor="margin" w:tblpY="3721"/>
        <w:tblW w:w="13293" w:type="dxa"/>
        <w:tblCellMar>
          <w:top w:w="15" w:type="dxa"/>
          <w:bottom w:w="15" w:type="dxa"/>
        </w:tblCellMar>
        <w:tblLook w:val="04A0"/>
      </w:tblPr>
      <w:tblGrid>
        <w:gridCol w:w="1101"/>
        <w:gridCol w:w="992"/>
        <w:gridCol w:w="2126"/>
        <w:gridCol w:w="2410"/>
        <w:gridCol w:w="874"/>
        <w:gridCol w:w="2300"/>
        <w:gridCol w:w="511"/>
        <w:gridCol w:w="2979"/>
      </w:tblGrid>
      <w:tr w:rsidR="00EC0CBA" w:rsidRPr="00F90445" w:rsidTr="00EC481F">
        <w:trPr>
          <w:trHeight w:val="400"/>
        </w:trPr>
        <w:tc>
          <w:tcPr>
            <w:tcW w:w="2093" w:type="dxa"/>
            <w:gridSpan w:val="2"/>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单位名称</w:t>
            </w:r>
          </w:p>
        </w:tc>
        <w:tc>
          <w:tcPr>
            <w:tcW w:w="5410" w:type="dxa"/>
            <w:gridSpan w:val="3"/>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p>
        </w:tc>
        <w:tc>
          <w:tcPr>
            <w:tcW w:w="2300" w:type="dxa"/>
            <w:tcBorders>
              <w:top w:val="single" w:sz="4" w:space="0" w:color="auto"/>
              <w:left w:val="single" w:sz="4" w:space="0" w:color="auto"/>
              <w:bottom w:val="single" w:sz="4" w:space="0" w:color="auto"/>
              <w:right w:val="single" w:sz="4" w:space="0" w:color="auto"/>
            </w:tcBorders>
            <w:vAlign w:val="center"/>
          </w:tcPr>
          <w:p w:rsidR="00EC0CBA" w:rsidRPr="00F90445" w:rsidRDefault="00EC0CBA" w:rsidP="00EC481F">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联系人</w:t>
            </w:r>
          </w:p>
        </w:tc>
        <w:tc>
          <w:tcPr>
            <w:tcW w:w="3490" w:type="dxa"/>
            <w:gridSpan w:val="2"/>
            <w:tcBorders>
              <w:top w:val="single" w:sz="4" w:space="0" w:color="auto"/>
              <w:left w:val="single" w:sz="4" w:space="0" w:color="auto"/>
              <w:bottom w:val="single" w:sz="4" w:space="0" w:color="auto"/>
              <w:right w:val="single" w:sz="4" w:space="0" w:color="auto"/>
            </w:tcBorders>
            <w:vAlign w:val="center"/>
          </w:tcPr>
          <w:p w:rsidR="00EC0CBA" w:rsidRPr="00F90445" w:rsidRDefault="00EC0CBA" w:rsidP="00EC481F">
            <w:pPr>
              <w:widowControl/>
              <w:jc w:val="center"/>
              <w:rPr>
                <w:rFonts w:ascii="宋体" w:eastAsia="宋体" w:hAnsi="宋体" w:cs="宋体"/>
                <w:color w:val="000000"/>
                <w:kern w:val="0"/>
                <w:sz w:val="24"/>
                <w:szCs w:val="24"/>
              </w:rPr>
            </w:pPr>
          </w:p>
        </w:tc>
      </w:tr>
      <w:tr w:rsidR="00EC0CBA" w:rsidRPr="00F90445" w:rsidTr="00EC481F">
        <w:trPr>
          <w:trHeight w:val="400"/>
        </w:trPr>
        <w:tc>
          <w:tcPr>
            <w:tcW w:w="2093" w:type="dxa"/>
            <w:gridSpan w:val="2"/>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通讯地址</w:t>
            </w:r>
          </w:p>
        </w:tc>
        <w:tc>
          <w:tcPr>
            <w:tcW w:w="5410" w:type="dxa"/>
            <w:gridSpan w:val="3"/>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p>
        </w:tc>
        <w:tc>
          <w:tcPr>
            <w:tcW w:w="2300" w:type="dxa"/>
            <w:tcBorders>
              <w:top w:val="single" w:sz="4" w:space="0" w:color="auto"/>
              <w:left w:val="single" w:sz="4" w:space="0" w:color="auto"/>
              <w:bottom w:val="single" w:sz="4" w:space="0" w:color="auto"/>
              <w:right w:val="single" w:sz="4" w:space="0" w:color="auto"/>
            </w:tcBorders>
            <w:vAlign w:val="center"/>
          </w:tcPr>
          <w:p w:rsidR="00EC0CBA" w:rsidRPr="00F90445" w:rsidRDefault="00EC0CBA" w:rsidP="00EC481F">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联系方式</w:t>
            </w:r>
          </w:p>
        </w:tc>
        <w:tc>
          <w:tcPr>
            <w:tcW w:w="3490" w:type="dxa"/>
            <w:gridSpan w:val="2"/>
            <w:tcBorders>
              <w:top w:val="single" w:sz="4" w:space="0" w:color="auto"/>
              <w:left w:val="single" w:sz="4" w:space="0" w:color="auto"/>
              <w:bottom w:val="single" w:sz="4" w:space="0" w:color="auto"/>
              <w:right w:val="single" w:sz="4" w:space="0" w:color="auto"/>
            </w:tcBorders>
            <w:vAlign w:val="center"/>
          </w:tcPr>
          <w:p w:rsidR="00EC0CBA" w:rsidRPr="00F90445" w:rsidRDefault="00EC0CBA" w:rsidP="00EC481F">
            <w:pPr>
              <w:widowControl/>
              <w:jc w:val="center"/>
              <w:rPr>
                <w:rFonts w:ascii="宋体" w:eastAsia="宋体" w:hAnsi="宋体" w:cs="宋体"/>
                <w:color w:val="000000"/>
                <w:kern w:val="0"/>
                <w:sz w:val="24"/>
                <w:szCs w:val="24"/>
              </w:rPr>
            </w:pPr>
          </w:p>
        </w:tc>
      </w:tr>
      <w:tr w:rsidR="00EC0CBA" w:rsidRPr="00F90445" w:rsidTr="00EC481F">
        <w:trPr>
          <w:trHeight w:val="400"/>
        </w:trPr>
        <w:tc>
          <w:tcPr>
            <w:tcW w:w="2093" w:type="dxa"/>
            <w:gridSpan w:val="2"/>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开票信息</w:t>
            </w:r>
          </w:p>
        </w:tc>
        <w:tc>
          <w:tcPr>
            <w:tcW w:w="11200" w:type="dxa"/>
            <w:gridSpan w:val="6"/>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rPr>
                <w:rFonts w:ascii="宋体" w:eastAsia="宋体" w:hAnsi="宋体" w:cs="宋体"/>
                <w:color w:val="000000"/>
                <w:kern w:val="0"/>
                <w:sz w:val="24"/>
                <w:szCs w:val="24"/>
              </w:rPr>
            </w:pPr>
            <w:r>
              <w:rPr>
                <w:rFonts w:ascii="宋体" w:eastAsia="宋体" w:hAnsi="宋体" w:cs="宋体" w:hint="eastAsia"/>
                <w:color w:val="000000"/>
                <w:kern w:val="0"/>
                <w:sz w:val="24"/>
                <w:szCs w:val="24"/>
              </w:rPr>
              <w:t>企业名称：                                       税号：</w:t>
            </w:r>
          </w:p>
        </w:tc>
      </w:tr>
      <w:tr w:rsidR="00EC0CBA" w:rsidRPr="00F90445" w:rsidTr="00EC481F">
        <w:trPr>
          <w:trHeight w:val="40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姓名</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性别</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职位</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手机号</w:t>
            </w:r>
          </w:p>
        </w:tc>
        <w:tc>
          <w:tcPr>
            <w:tcW w:w="3685" w:type="dxa"/>
            <w:gridSpan w:val="3"/>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邮箱</w:t>
            </w:r>
          </w:p>
        </w:tc>
        <w:tc>
          <w:tcPr>
            <w:tcW w:w="2979" w:type="dxa"/>
            <w:tcBorders>
              <w:top w:val="single" w:sz="4" w:space="0" w:color="auto"/>
              <w:left w:val="single" w:sz="4" w:space="0" w:color="auto"/>
              <w:bottom w:val="single" w:sz="4" w:space="0" w:color="auto"/>
              <w:right w:val="single" w:sz="4" w:space="0" w:color="auto"/>
            </w:tcBorders>
            <w:noWrap/>
            <w:vAlign w:val="center"/>
            <w:hideMark/>
          </w:tcPr>
          <w:p w:rsidR="00EC0CBA"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住宿</w:t>
            </w:r>
          </w:p>
          <w:p w:rsidR="00EC0CBA" w:rsidRPr="00F90445" w:rsidRDefault="00EC0CBA" w:rsidP="00EC481F">
            <w:pPr>
              <w:widowControl/>
              <w:jc w:val="center"/>
              <w:rPr>
                <w:rFonts w:ascii="宋体" w:eastAsia="宋体" w:hAnsi="宋体" w:cs="宋体"/>
                <w:color w:val="000000"/>
                <w:kern w:val="0"/>
                <w:sz w:val="24"/>
                <w:szCs w:val="24"/>
              </w:rPr>
            </w:pPr>
            <w:r w:rsidRPr="00236E69">
              <w:rPr>
                <w:rFonts w:ascii="宋体" w:eastAsia="宋体" w:hAnsi="宋体" w:cs="宋体" w:hint="eastAsia"/>
                <w:color w:val="000000"/>
                <w:kern w:val="0"/>
                <w:sz w:val="18"/>
                <w:szCs w:val="18"/>
              </w:rPr>
              <w:t>（</w:t>
            </w:r>
            <w:r>
              <w:rPr>
                <w:rFonts w:ascii="宋体" w:eastAsia="宋体" w:hAnsi="宋体" w:cs="宋体" w:hint="eastAsia"/>
                <w:color w:val="000000"/>
                <w:kern w:val="0"/>
                <w:sz w:val="18"/>
                <w:szCs w:val="18"/>
              </w:rPr>
              <w:t>天鹅湖大酒店</w:t>
            </w:r>
            <w:r w:rsidRPr="00236E69">
              <w:rPr>
                <w:rFonts w:ascii="宋体" w:eastAsia="宋体" w:hAnsi="宋体" w:cs="宋体" w:hint="eastAsia"/>
                <w:color w:val="000000"/>
                <w:kern w:val="0"/>
                <w:sz w:val="18"/>
                <w:szCs w:val="18"/>
              </w:rPr>
              <w:t>350元/间/天）</w:t>
            </w:r>
          </w:p>
        </w:tc>
      </w:tr>
      <w:tr w:rsidR="00EC0CBA" w:rsidRPr="00F90445" w:rsidTr="00EC481F">
        <w:trPr>
          <w:trHeight w:val="40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3685" w:type="dxa"/>
            <w:gridSpan w:val="3"/>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979"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w:t>
            </w:r>
            <w:proofErr w:type="gramStart"/>
            <w:r w:rsidRPr="00F90445">
              <w:rPr>
                <w:rFonts w:ascii="宋体" w:eastAsia="宋体" w:hAnsi="宋体" w:cs="宋体" w:hint="eastAsia"/>
                <w:color w:val="000000"/>
                <w:kern w:val="0"/>
                <w:sz w:val="24"/>
                <w:szCs w:val="24"/>
              </w:rPr>
              <w:t>标间</w:t>
            </w:r>
            <w:proofErr w:type="gramEnd"/>
            <w:r w:rsidRPr="00F90445">
              <w:rPr>
                <w:rFonts w:ascii="宋体" w:eastAsia="宋体" w:hAnsi="宋体" w:cs="宋体" w:hint="eastAsia"/>
                <w:color w:val="000000"/>
                <w:kern w:val="0"/>
                <w:sz w:val="24"/>
                <w:szCs w:val="24"/>
              </w:rPr>
              <w:t xml:space="preserve"> □大床房</w:t>
            </w:r>
          </w:p>
        </w:tc>
      </w:tr>
      <w:tr w:rsidR="00EC0CBA" w:rsidRPr="00F90445" w:rsidTr="00EC481F">
        <w:trPr>
          <w:trHeight w:val="40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宋体" w:eastAsia="宋体" w:hAnsi="宋体" w:cs="宋体"/>
                <w:color w:val="000000"/>
                <w:kern w:val="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3685" w:type="dxa"/>
            <w:gridSpan w:val="3"/>
            <w:tcBorders>
              <w:top w:val="single" w:sz="4" w:space="0" w:color="auto"/>
              <w:left w:val="single" w:sz="4" w:space="0" w:color="auto"/>
              <w:bottom w:val="single" w:sz="4" w:space="0" w:color="auto"/>
              <w:right w:val="single" w:sz="4" w:space="0" w:color="auto"/>
            </w:tcBorders>
            <w:noWrap/>
            <w:vAlign w:val="center"/>
            <w:hideMark/>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979"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w:t>
            </w:r>
            <w:proofErr w:type="gramStart"/>
            <w:r w:rsidRPr="00F90445">
              <w:rPr>
                <w:rFonts w:ascii="宋体" w:eastAsia="宋体" w:hAnsi="宋体" w:cs="宋体" w:hint="eastAsia"/>
                <w:color w:val="000000"/>
                <w:kern w:val="0"/>
                <w:sz w:val="24"/>
                <w:szCs w:val="24"/>
              </w:rPr>
              <w:t>标间</w:t>
            </w:r>
            <w:proofErr w:type="gramEnd"/>
            <w:r w:rsidRPr="00F90445">
              <w:rPr>
                <w:rFonts w:ascii="宋体" w:eastAsia="宋体" w:hAnsi="宋体" w:cs="宋体" w:hint="eastAsia"/>
                <w:color w:val="000000"/>
                <w:kern w:val="0"/>
                <w:sz w:val="24"/>
                <w:szCs w:val="24"/>
              </w:rPr>
              <w:t xml:space="preserve"> □大床房</w:t>
            </w:r>
          </w:p>
        </w:tc>
      </w:tr>
      <w:tr w:rsidR="00EC0CBA" w:rsidRPr="00F90445" w:rsidTr="00EC481F">
        <w:trPr>
          <w:trHeight w:val="400"/>
        </w:trPr>
        <w:tc>
          <w:tcPr>
            <w:tcW w:w="1101"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宋体" w:eastAsia="宋体" w:hAnsi="宋体" w:cs="宋体"/>
                <w:color w:val="000000"/>
                <w:kern w:val="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126"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410"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3685" w:type="dxa"/>
            <w:gridSpan w:val="3"/>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979"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w:t>
            </w:r>
            <w:proofErr w:type="gramStart"/>
            <w:r w:rsidRPr="00F90445">
              <w:rPr>
                <w:rFonts w:ascii="宋体" w:eastAsia="宋体" w:hAnsi="宋体" w:cs="宋体" w:hint="eastAsia"/>
                <w:color w:val="000000"/>
                <w:kern w:val="0"/>
                <w:sz w:val="24"/>
                <w:szCs w:val="24"/>
              </w:rPr>
              <w:t>标间</w:t>
            </w:r>
            <w:proofErr w:type="gramEnd"/>
            <w:r w:rsidRPr="00F90445">
              <w:rPr>
                <w:rFonts w:ascii="宋体" w:eastAsia="宋体" w:hAnsi="宋体" w:cs="宋体" w:hint="eastAsia"/>
                <w:color w:val="000000"/>
                <w:kern w:val="0"/>
                <w:sz w:val="24"/>
                <w:szCs w:val="24"/>
              </w:rPr>
              <w:t xml:space="preserve"> □大床房</w:t>
            </w:r>
          </w:p>
        </w:tc>
      </w:tr>
      <w:tr w:rsidR="00EC0CBA" w:rsidRPr="00F90445" w:rsidTr="00EC481F">
        <w:trPr>
          <w:trHeight w:val="400"/>
        </w:trPr>
        <w:tc>
          <w:tcPr>
            <w:tcW w:w="1101"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宋体" w:eastAsia="宋体" w:hAnsi="宋体" w:cs="宋体"/>
                <w:color w:val="000000"/>
                <w:kern w:val="0"/>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126"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410"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3685" w:type="dxa"/>
            <w:gridSpan w:val="3"/>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Times New Roman" w:eastAsia="Times New Roman" w:hAnsi="Times New Roman" w:cs="Times New Roman"/>
                <w:kern w:val="0"/>
                <w:sz w:val="20"/>
                <w:szCs w:val="20"/>
              </w:rPr>
            </w:pPr>
          </w:p>
        </w:tc>
        <w:tc>
          <w:tcPr>
            <w:tcW w:w="2979" w:type="dxa"/>
            <w:tcBorders>
              <w:top w:val="single" w:sz="4" w:space="0" w:color="auto"/>
              <w:left w:val="single" w:sz="4" w:space="0" w:color="auto"/>
              <w:bottom w:val="single" w:sz="4" w:space="0" w:color="auto"/>
              <w:right w:val="single" w:sz="4" w:space="0" w:color="auto"/>
            </w:tcBorders>
            <w:noWrap/>
            <w:vAlign w:val="center"/>
          </w:tcPr>
          <w:p w:rsidR="00EC0CBA" w:rsidRPr="00F90445" w:rsidRDefault="00EC0CBA" w:rsidP="00EC481F">
            <w:pPr>
              <w:widowControl/>
              <w:jc w:val="center"/>
              <w:rPr>
                <w:rFonts w:ascii="宋体" w:eastAsia="宋体" w:hAnsi="宋体" w:cs="宋体"/>
                <w:color w:val="000000"/>
                <w:kern w:val="0"/>
                <w:sz w:val="24"/>
                <w:szCs w:val="24"/>
              </w:rPr>
            </w:pPr>
            <w:r w:rsidRPr="00F90445">
              <w:rPr>
                <w:rFonts w:ascii="宋体" w:eastAsia="宋体" w:hAnsi="宋体" w:cs="宋体" w:hint="eastAsia"/>
                <w:color w:val="000000"/>
                <w:kern w:val="0"/>
                <w:sz w:val="24"/>
                <w:szCs w:val="24"/>
              </w:rPr>
              <w:t>□</w:t>
            </w:r>
            <w:proofErr w:type="gramStart"/>
            <w:r w:rsidRPr="00F90445">
              <w:rPr>
                <w:rFonts w:ascii="宋体" w:eastAsia="宋体" w:hAnsi="宋体" w:cs="宋体" w:hint="eastAsia"/>
                <w:color w:val="000000"/>
                <w:kern w:val="0"/>
                <w:sz w:val="24"/>
                <w:szCs w:val="24"/>
              </w:rPr>
              <w:t>标间</w:t>
            </w:r>
            <w:proofErr w:type="gramEnd"/>
            <w:r w:rsidRPr="00F90445">
              <w:rPr>
                <w:rFonts w:ascii="宋体" w:eastAsia="宋体" w:hAnsi="宋体" w:cs="宋体" w:hint="eastAsia"/>
                <w:color w:val="000000"/>
                <w:kern w:val="0"/>
                <w:sz w:val="24"/>
                <w:szCs w:val="24"/>
              </w:rPr>
              <w:t xml:space="preserve"> □大床房</w:t>
            </w:r>
          </w:p>
        </w:tc>
      </w:tr>
    </w:tbl>
    <w:p w:rsidR="00EC0CBA" w:rsidRPr="000F7D32" w:rsidRDefault="00EC0CBA" w:rsidP="00EC0CBA">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sidRPr="000F7D32">
        <w:rPr>
          <w:rFonts w:ascii="仿宋" w:eastAsia="仿宋" w:hAnsi="仿宋" w:hint="eastAsia"/>
          <w:sz w:val="28"/>
          <w:szCs w:val="28"/>
        </w:rPr>
        <w:t>请于</w:t>
      </w:r>
      <w:r w:rsidRPr="000F7D32">
        <w:rPr>
          <w:rFonts w:ascii="仿宋" w:eastAsia="仿宋" w:hAnsi="仿宋"/>
          <w:sz w:val="28"/>
          <w:szCs w:val="28"/>
        </w:rPr>
        <w:t>2017年8月6日前将参会回执表报会务组3556184280@qq.com</w:t>
      </w:r>
    </w:p>
    <w:p w:rsidR="00EC0CBA" w:rsidRPr="000B5E65" w:rsidRDefault="00EC0CBA" w:rsidP="00EC0CBA">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峰会小组：郁磊15955150515</w:t>
      </w:r>
      <w:r>
        <w:rPr>
          <w:rFonts w:ascii="仿宋" w:eastAsia="仿宋" w:hAnsi="仿宋"/>
          <w:sz w:val="28"/>
          <w:szCs w:val="28"/>
        </w:rPr>
        <w:t xml:space="preserve">   </w:t>
      </w:r>
      <w:r>
        <w:rPr>
          <w:rFonts w:ascii="仿宋" w:eastAsia="仿宋" w:hAnsi="仿宋" w:hint="eastAsia"/>
          <w:sz w:val="28"/>
          <w:szCs w:val="28"/>
        </w:rPr>
        <w:t xml:space="preserve">方丽 </w:t>
      </w:r>
      <w:r>
        <w:rPr>
          <w:rFonts w:ascii="仿宋" w:eastAsia="仿宋" w:hAnsi="仿宋"/>
          <w:sz w:val="28"/>
          <w:szCs w:val="28"/>
        </w:rPr>
        <w:t xml:space="preserve">13739236449   </w:t>
      </w:r>
      <w:r>
        <w:rPr>
          <w:rFonts w:ascii="仿宋" w:eastAsia="仿宋" w:hAnsi="仿宋" w:hint="eastAsia"/>
          <w:sz w:val="28"/>
          <w:szCs w:val="28"/>
        </w:rPr>
        <w:t>宋洁18326689082</w:t>
      </w:r>
    </w:p>
    <w:p w:rsidR="00A95738" w:rsidRPr="00EC0CBA" w:rsidRDefault="00A95738" w:rsidP="00AB5AB2">
      <w:pPr>
        <w:snapToGrid w:val="0"/>
        <w:spacing w:line="560" w:lineRule="exact"/>
        <w:jc w:val="left"/>
        <w:rPr>
          <w:rFonts w:ascii="仿宋_GB2312" w:eastAsia="仿宋_GB2312" w:hAnsiTheme="minorEastAsia" w:cs="仿宋_GB2312"/>
          <w:kern w:val="0"/>
          <w:sz w:val="32"/>
          <w:szCs w:val="32"/>
        </w:rPr>
      </w:pPr>
    </w:p>
    <w:p w:rsidR="00AB5AB2" w:rsidRPr="00F96D32" w:rsidRDefault="00AB5AB2" w:rsidP="00AB5AB2">
      <w:pPr>
        <w:snapToGrid w:val="0"/>
        <w:spacing w:line="560" w:lineRule="exact"/>
        <w:jc w:val="left"/>
        <w:rPr>
          <w:rFonts w:ascii="仿宋_GB2312" w:eastAsia="仿宋_GB2312" w:hAnsiTheme="minorEastAsia" w:cs="仿宋_GB2312"/>
          <w:kern w:val="0"/>
          <w:sz w:val="32"/>
          <w:szCs w:val="32"/>
        </w:rPr>
      </w:pPr>
    </w:p>
    <w:sectPr w:rsidR="00AB5AB2" w:rsidRPr="00F96D32" w:rsidSect="00AB5AB2">
      <w:pgSz w:w="16838" w:h="11906" w:orient="landscape"/>
      <w:pgMar w:top="1474" w:right="1985" w:bottom="1588" w:left="209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8B9" w:rsidRDefault="003C68B9" w:rsidP="00CC1186">
      <w:r>
        <w:separator/>
      </w:r>
    </w:p>
  </w:endnote>
  <w:endnote w:type="continuationSeparator" w:id="0">
    <w:p w:rsidR="003C68B9" w:rsidRDefault="003C68B9" w:rsidP="00CC11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8760346"/>
      <w:docPartObj>
        <w:docPartGallery w:val="Page Numbers (Bottom of Page)"/>
        <w:docPartUnique/>
      </w:docPartObj>
    </w:sdtPr>
    <w:sdtContent>
      <w:sdt>
        <w:sdtPr>
          <w:id w:val="1728636285"/>
          <w:docPartObj>
            <w:docPartGallery w:val="Page Numbers (Top of Page)"/>
            <w:docPartUnique/>
          </w:docPartObj>
        </w:sdtPr>
        <w:sdtContent>
          <w:p w:rsidR="00B373A3" w:rsidRDefault="00B373A3">
            <w:pPr>
              <w:pStyle w:val="a5"/>
              <w:jc w:val="center"/>
            </w:pPr>
            <w:r>
              <w:rPr>
                <w:lang w:val="zh-CN"/>
              </w:rPr>
              <w:t xml:space="preserve"> </w:t>
            </w:r>
            <w:r w:rsidR="00E04F75">
              <w:rPr>
                <w:b/>
                <w:bCs/>
                <w:sz w:val="24"/>
                <w:szCs w:val="24"/>
              </w:rPr>
              <w:fldChar w:fldCharType="begin"/>
            </w:r>
            <w:r>
              <w:rPr>
                <w:b/>
                <w:bCs/>
              </w:rPr>
              <w:instrText>PAGE</w:instrText>
            </w:r>
            <w:r w:rsidR="00E04F75">
              <w:rPr>
                <w:b/>
                <w:bCs/>
                <w:sz w:val="24"/>
                <w:szCs w:val="24"/>
              </w:rPr>
              <w:fldChar w:fldCharType="separate"/>
            </w:r>
            <w:r w:rsidR="00417A64">
              <w:rPr>
                <w:b/>
                <w:bCs/>
                <w:noProof/>
              </w:rPr>
              <w:t>1</w:t>
            </w:r>
            <w:r w:rsidR="00E04F75">
              <w:rPr>
                <w:b/>
                <w:bCs/>
                <w:sz w:val="24"/>
                <w:szCs w:val="24"/>
              </w:rPr>
              <w:fldChar w:fldCharType="end"/>
            </w:r>
            <w:r>
              <w:rPr>
                <w:lang w:val="zh-CN"/>
              </w:rPr>
              <w:t xml:space="preserve"> / </w:t>
            </w:r>
            <w:r w:rsidR="00E04F75">
              <w:rPr>
                <w:b/>
                <w:bCs/>
                <w:sz w:val="24"/>
                <w:szCs w:val="24"/>
              </w:rPr>
              <w:fldChar w:fldCharType="begin"/>
            </w:r>
            <w:r>
              <w:rPr>
                <w:b/>
                <w:bCs/>
              </w:rPr>
              <w:instrText>NUMPAGES</w:instrText>
            </w:r>
            <w:r w:rsidR="00E04F75">
              <w:rPr>
                <w:b/>
                <w:bCs/>
                <w:sz w:val="24"/>
                <w:szCs w:val="24"/>
              </w:rPr>
              <w:fldChar w:fldCharType="separate"/>
            </w:r>
            <w:r w:rsidR="00417A64">
              <w:rPr>
                <w:b/>
                <w:bCs/>
                <w:noProof/>
              </w:rPr>
              <w:t>6</w:t>
            </w:r>
            <w:r w:rsidR="00E04F75">
              <w:rPr>
                <w:b/>
                <w:bCs/>
                <w:sz w:val="24"/>
                <w:szCs w:val="24"/>
              </w:rPr>
              <w:fldChar w:fldCharType="end"/>
            </w:r>
          </w:p>
        </w:sdtContent>
      </w:sdt>
    </w:sdtContent>
  </w:sdt>
  <w:p w:rsidR="00B373A3" w:rsidRDefault="00B373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8B9" w:rsidRDefault="003C68B9" w:rsidP="00CC1186">
      <w:r>
        <w:separator/>
      </w:r>
    </w:p>
  </w:footnote>
  <w:footnote w:type="continuationSeparator" w:id="0">
    <w:p w:rsidR="003C68B9" w:rsidRDefault="003C68B9" w:rsidP="00CC11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AB2" w:rsidRDefault="00AB5AB2" w:rsidP="00AB5AB2">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AB2" w:rsidRDefault="00AB5AB2" w:rsidP="00AB5AB2">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919DD"/>
    <w:multiLevelType w:val="hybridMultilevel"/>
    <w:tmpl w:val="31EC76AC"/>
    <w:lvl w:ilvl="0" w:tplc="9B9E849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5E664E5"/>
    <w:multiLevelType w:val="hybridMultilevel"/>
    <w:tmpl w:val="971446AC"/>
    <w:lvl w:ilvl="0" w:tplc="52E4828C">
      <w:start w:val="1"/>
      <w:numFmt w:val="japaneseCounting"/>
      <w:lvlText w:val="%1、"/>
      <w:lvlJc w:val="left"/>
      <w:pPr>
        <w:ind w:left="1282" w:hanging="720"/>
      </w:pPr>
      <w:rPr>
        <w:rFonts w:hint="default"/>
        <w:b/>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3957"/>
    <w:rsid w:val="00005436"/>
    <w:rsid w:val="000102BD"/>
    <w:rsid w:val="00033FBC"/>
    <w:rsid w:val="00034878"/>
    <w:rsid w:val="00035492"/>
    <w:rsid w:val="00046A44"/>
    <w:rsid w:val="00063957"/>
    <w:rsid w:val="000654F9"/>
    <w:rsid w:val="0007789D"/>
    <w:rsid w:val="000A759A"/>
    <w:rsid w:val="000B3A3A"/>
    <w:rsid w:val="000C41F7"/>
    <w:rsid w:val="000E1FC0"/>
    <w:rsid w:val="000F6368"/>
    <w:rsid w:val="00113898"/>
    <w:rsid w:val="00124317"/>
    <w:rsid w:val="00170097"/>
    <w:rsid w:val="00197EBF"/>
    <w:rsid w:val="001D4683"/>
    <w:rsid w:val="001D5ED0"/>
    <w:rsid w:val="001F0239"/>
    <w:rsid w:val="00222215"/>
    <w:rsid w:val="0024708D"/>
    <w:rsid w:val="00262B8E"/>
    <w:rsid w:val="00273532"/>
    <w:rsid w:val="00290370"/>
    <w:rsid w:val="002A16E8"/>
    <w:rsid w:val="002D1FD5"/>
    <w:rsid w:val="0030469B"/>
    <w:rsid w:val="003654B3"/>
    <w:rsid w:val="00377A6D"/>
    <w:rsid w:val="003A06F0"/>
    <w:rsid w:val="003B09F2"/>
    <w:rsid w:val="003B43AE"/>
    <w:rsid w:val="003C68B9"/>
    <w:rsid w:val="003D43A9"/>
    <w:rsid w:val="003E2FD6"/>
    <w:rsid w:val="003F6B5B"/>
    <w:rsid w:val="00417A64"/>
    <w:rsid w:val="00420990"/>
    <w:rsid w:val="004221FA"/>
    <w:rsid w:val="00426980"/>
    <w:rsid w:val="00426E5C"/>
    <w:rsid w:val="00430168"/>
    <w:rsid w:val="004423B9"/>
    <w:rsid w:val="00446E80"/>
    <w:rsid w:val="00452666"/>
    <w:rsid w:val="00465987"/>
    <w:rsid w:val="00476329"/>
    <w:rsid w:val="00492F98"/>
    <w:rsid w:val="004D1CEC"/>
    <w:rsid w:val="004D4284"/>
    <w:rsid w:val="004E4016"/>
    <w:rsid w:val="004F6836"/>
    <w:rsid w:val="00505E7D"/>
    <w:rsid w:val="0053068F"/>
    <w:rsid w:val="005372FA"/>
    <w:rsid w:val="00537A9F"/>
    <w:rsid w:val="00547B0B"/>
    <w:rsid w:val="00564169"/>
    <w:rsid w:val="00566A6A"/>
    <w:rsid w:val="005A52DD"/>
    <w:rsid w:val="005C0B1C"/>
    <w:rsid w:val="005E19C4"/>
    <w:rsid w:val="005F76DE"/>
    <w:rsid w:val="00601A8E"/>
    <w:rsid w:val="00622886"/>
    <w:rsid w:val="0063513F"/>
    <w:rsid w:val="00672C7F"/>
    <w:rsid w:val="00690BA7"/>
    <w:rsid w:val="00697198"/>
    <w:rsid w:val="006B09B0"/>
    <w:rsid w:val="006D4B54"/>
    <w:rsid w:val="006E3875"/>
    <w:rsid w:val="006F2805"/>
    <w:rsid w:val="006F5AD5"/>
    <w:rsid w:val="00701572"/>
    <w:rsid w:val="00703C8E"/>
    <w:rsid w:val="00725260"/>
    <w:rsid w:val="00732597"/>
    <w:rsid w:val="0075531B"/>
    <w:rsid w:val="007743B4"/>
    <w:rsid w:val="00784BD7"/>
    <w:rsid w:val="00785E84"/>
    <w:rsid w:val="00791A1E"/>
    <w:rsid w:val="0079209A"/>
    <w:rsid w:val="007B477F"/>
    <w:rsid w:val="007B5CD2"/>
    <w:rsid w:val="007D765B"/>
    <w:rsid w:val="007E0E3B"/>
    <w:rsid w:val="007E66EC"/>
    <w:rsid w:val="008028E0"/>
    <w:rsid w:val="00873167"/>
    <w:rsid w:val="0088608F"/>
    <w:rsid w:val="00887FCD"/>
    <w:rsid w:val="008B6A6C"/>
    <w:rsid w:val="008D2189"/>
    <w:rsid w:val="008F3724"/>
    <w:rsid w:val="00931654"/>
    <w:rsid w:val="00937F6A"/>
    <w:rsid w:val="00955BA0"/>
    <w:rsid w:val="009977BC"/>
    <w:rsid w:val="009B337C"/>
    <w:rsid w:val="009C1D7B"/>
    <w:rsid w:val="009E4ED1"/>
    <w:rsid w:val="009F12EF"/>
    <w:rsid w:val="009F4031"/>
    <w:rsid w:val="009F469C"/>
    <w:rsid w:val="009F56FD"/>
    <w:rsid w:val="00A204BF"/>
    <w:rsid w:val="00A20AD1"/>
    <w:rsid w:val="00A5144C"/>
    <w:rsid w:val="00A51E77"/>
    <w:rsid w:val="00A571DB"/>
    <w:rsid w:val="00A642CC"/>
    <w:rsid w:val="00A74001"/>
    <w:rsid w:val="00A760E7"/>
    <w:rsid w:val="00A80826"/>
    <w:rsid w:val="00A94DF7"/>
    <w:rsid w:val="00A95738"/>
    <w:rsid w:val="00AB5AB2"/>
    <w:rsid w:val="00AD08CD"/>
    <w:rsid w:val="00AD4FBC"/>
    <w:rsid w:val="00AE76EE"/>
    <w:rsid w:val="00B00D29"/>
    <w:rsid w:val="00B11CB2"/>
    <w:rsid w:val="00B373A3"/>
    <w:rsid w:val="00B63F51"/>
    <w:rsid w:val="00B72AA2"/>
    <w:rsid w:val="00B854A7"/>
    <w:rsid w:val="00B87A6A"/>
    <w:rsid w:val="00B95B51"/>
    <w:rsid w:val="00BA0702"/>
    <w:rsid w:val="00BA378A"/>
    <w:rsid w:val="00BB73D6"/>
    <w:rsid w:val="00BC43CF"/>
    <w:rsid w:val="00BD2340"/>
    <w:rsid w:val="00C03703"/>
    <w:rsid w:val="00C03DB6"/>
    <w:rsid w:val="00C34183"/>
    <w:rsid w:val="00C40FB9"/>
    <w:rsid w:val="00C7130C"/>
    <w:rsid w:val="00CA61D1"/>
    <w:rsid w:val="00CB005D"/>
    <w:rsid w:val="00CB21E6"/>
    <w:rsid w:val="00CC1186"/>
    <w:rsid w:val="00CD1F85"/>
    <w:rsid w:val="00D037C0"/>
    <w:rsid w:val="00D2032B"/>
    <w:rsid w:val="00D377E0"/>
    <w:rsid w:val="00D4182B"/>
    <w:rsid w:val="00D44DD8"/>
    <w:rsid w:val="00D503FD"/>
    <w:rsid w:val="00D60410"/>
    <w:rsid w:val="00D74F4D"/>
    <w:rsid w:val="00D87324"/>
    <w:rsid w:val="00DA5FEC"/>
    <w:rsid w:val="00DB23FE"/>
    <w:rsid w:val="00DD53BB"/>
    <w:rsid w:val="00DF3754"/>
    <w:rsid w:val="00E04F75"/>
    <w:rsid w:val="00E15099"/>
    <w:rsid w:val="00E1612D"/>
    <w:rsid w:val="00E25C43"/>
    <w:rsid w:val="00E31199"/>
    <w:rsid w:val="00E50CA2"/>
    <w:rsid w:val="00E60EF8"/>
    <w:rsid w:val="00E6751C"/>
    <w:rsid w:val="00E735BD"/>
    <w:rsid w:val="00E7374B"/>
    <w:rsid w:val="00E75219"/>
    <w:rsid w:val="00E92281"/>
    <w:rsid w:val="00EB08A3"/>
    <w:rsid w:val="00EB14D0"/>
    <w:rsid w:val="00EC0CBA"/>
    <w:rsid w:val="00EC395E"/>
    <w:rsid w:val="00EC472D"/>
    <w:rsid w:val="00EC481F"/>
    <w:rsid w:val="00F150ED"/>
    <w:rsid w:val="00F20EAA"/>
    <w:rsid w:val="00F4516F"/>
    <w:rsid w:val="00F456A7"/>
    <w:rsid w:val="00F53C48"/>
    <w:rsid w:val="00F82B77"/>
    <w:rsid w:val="00F96D32"/>
    <w:rsid w:val="00FA0DD8"/>
    <w:rsid w:val="00FB1DD8"/>
    <w:rsid w:val="00FB3049"/>
    <w:rsid w:val="00FD045D"/>
    <w:rsid w:val="00FD2601"/>
    <w:rsid w:val="00FE264E"/>
    <w:rsid w:val="00FF5B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1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1572"/>
    <w:pPr>
      <w:ind w:firstLineChars="200" w:firstLine="420"/>
    </w:pPr>
  </w:style>
  <w:style w:type="paragraph" w:styleId="a4">
    <w:name w:val="header"/>
    <w:basedOn w:val="a"/>
    <w:link w:val="Char"/>
    <w:uiPriority w:val="99"/>
    <w:unhideWhenUsed/>
    <w:rsid w:val="00CC11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C1186"/>
    <w:rPr>
      <w:sz w:val="18"/>
      <w:szCs w:val="18"/>
    </w:rPr>
  </w:style>
  <w:style w:type="paragraph" w:styleId="a5">
    <w:name w:val="footer"/>
    <w:basedOn w:val="a"/>
    <w:link w:val="Char0"/>
    <w:uiPriority w:val="99"/>
    <w:unhideWhenUsed/>
    <w:rsid w:val="00CC1186"/>
    <w:pPr>
      <w:tabs>
        <w:tab w:val="center" w:pos="4153"/>
        <w:tab w:val="right" w:pos="8306"/>
      </w:tabs>
      <w:snapToGrid w:val="0"/>
      <w:jc w:val="left"/>
    </w:pPr>
    <w:rPr>
      <w:sz w:val="18"/>
      <w:szCs w:val="18"/>
    </w:rPr>
  </w:style>
  <w:style w:type="character" w:customStyle="1" w:styleId="Char0">
    <w:name w:val="页脚 Char"/>
    <w:basedOn w:val="a0"/>
    <w:link w:val="a5"/>
    <w:uiPriority w:val="99"/>
    <w:rsid w:val="00CC1186"/>
    <w:rPr>
      <w:sz w:val="18"/>
      <w:szCs w:val="18"/>
    </w:rPr>
  </w:style>
  <w:style w:type="paragraph" w:styleId="a6">
    <w:name w:val="Subtitle"/>
    <w:basedOn w:val="a"/>
    <w:next w:val="a"/>
    <w:link w:val="Char1"/>
    <w:uiPriority w:val="11"/>
    <w:qFormat/>
    <w:rsid w:val="00A94DF7"/>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uiPriority w:val="11"/>
    <w:rsid w:val="00A94DF7"/>
    <w:rPr>
      <w:rFonts w:asciiTheme="majorHAnsi" w:eastAsia="宋体" w:hAnsiTheme="majorHAnsi" w:cstheme="majorBidi"/>
      <w:b/>
      <w:bCs/>
      <w:kern w:val="28"/>
      <w:sz w:val="32"/>
      <w:szCs w:val="32"/>
    </w:rPr>
  </w:style>
  <w:style w:type="paragraph" w:styleId="a7">
    <w:name w:val="Balloon Text"/>
    <w:basedOn w:val="a"/>
    <w:link w:val="Char2"/>
    <w:uiPriority w:val="99"/>
    <w:semiHidden/>
    <w:unhideWhenUsed/>
    <w:rsid w:val="00D60410"/>
    <w:rPr>
      <w:sz w:val="18"/>
      <w:szCs w:val="18"/>
    </w:rPr>
  </w:style>
  <w:style w:type="character" w:customStyle="1" w:styleId="Char2">
    <w:name w:val="批注框文本 Char"/>
    <w:basedOn w:val="a0"/>
    <w:link w:val="a7"/>
    <w:uiPriority w:val="99"/>
    <w:semiHidden/>
    <w:rsid w:val="00D60410"/>
    <w:rPr>
      <w:sz w:val="18"/>
      <w:szCs w:val="18"/>
    </w:rPr>
  </w:style>
  <w:style w:type="paragraph" w:styleId="a8">
    <w:name w:val="Date"/>
    <w:basedOn w:val="a"/>
    <w:next w:val="a"/>
    <w:link w:val="Char3"/>
    <w:uiPriority w:val="99"/>
    <w:semiHidden/>
    <w:unhideWhenUsed/>
    <w:rsid w:val="00A95738"/>
    <w:pPr>
      <w:ind w:leftChars="2500" w:left="100"/>
    </w:pPr>
  </w:style>
  <w:style w:type="character" w:customStyle="1" w:styleId="Char3">
    <w:name w:val="日期 Char"/>
    <w:basedOn w:val="a0"/>
    <w:link w:val="a8"/>
    <w:uiPriority w:val="99"/>
    <w:semiHidden/>
    <w:rsid w:val="00A95738"/>
  </w:style>
  <w:style w:type="table" w:styleId="a9">
    <w:name w:val="Table Grid"/>
    <w:basedOn w:val="a1"/>
    <w:uiPriority w:val="59"/>
    <w:rsid w:val="00A95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Light Shading"/>
    <w:basedOn w:val="a1"/>
    <w:uiPriority w:val="60"/>
    <w:rsid w:val="00A9573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a-62">
    <w:name w:val="ca-62"/>
    <w:basedOn w:val="a0"/>
    <w:rsid w:val="0030469B"/>
  </w:style>
  <w:style w:type="character" w:styleId="ab">
    <w:name w:val="Hyperlink"/>
    <w:basedOn w:val="a0"/>
    <w:uiPriority w:val="99"/>
    <w:unhideWhenUsed/>
    <w:rsid w:val="00697198"/>
    <w:rPr>
      <w:color w:val="0000FF" w:themeColor="hyperlink"/>
      <w:u w:val="single"/>
    </w:rPr>
  </w:style>
  <w:style w:type="character" w:customStyle="1" w:styleId="UnresolvedMention">
    <w:name w:val="Unresolved Mention"/>
    <w:basedOn w:val="a0"/>
    <w:uiPriority w:val="99"/>
    <w:semiHidden/>
    <w:unhideWhenUsed/>
    <w:rsid w:val="00697198"/>
    <w:rPr>
      <w:color w:val="808080"/>
      <w:shd w:val="clear" w:color="auto" w:fill="E6E6E6"/>
    </w:rPr>
  </w:style>
  <w:style w:type="character" w:styleId="ac">
    <w:name w:val="FollowedHyperlink"/>
    <w:basedOn w:val="a0"/>
    <w:uiPriority w:val="99"/>
    <w:semiHidden/>
    <w:unhideWhenUsed/>
    <w:rsid w:val="0069719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D5B29-4C9D-4A13-A6C2-CBAB4E0F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257</Words>
  <Characters>1469</Characters>
  <Application>Microsoft Office Word</Application>
  <DocSecurity>0</DocSecurity>
  <Lines>12</Lines>
  <Paragraphs>3</Paragraphs>
  <ScaleCrop>false</ScaleCrop>
  <Company>Microsoft</Company>
  <LinksUpToDate>false</LinksUpToDate>
  <CharactersWithSpaces>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吴雷</dc:creator>
  <cp:lastModifiedBy>ahghlz</cp:lastModifiedBy>
  <cp:revision>2</cp:revision>
  <cp:lastPrinted>2016-09-19T02:42:00Z</cp:lastPrinted>
  <dcterms:created xsi:type="dcterms:W3CDTF">2017-07-26T02:47:00Z</dcterms:created>
  <dcterms:modified xsi:type="dcterms:W3CDTF">2017-07-26T02:47:00Z</dcterms:modified>
</cp:coreProperties>
</file>